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0F6424">
        <w:rPr>
          <w:b/>
          <w:sz w:val="22"/>
          <w:szCs w:val="22"/>
        </w:rPr>
        <w:t>Quadra Coberta com Vestiário</w:t>
      </w:r>
      <w:r w:rsidR="003219D5" w:rsidRPr="00120006">
        <w:rPr>
          <w:b/>
          <w:sz w:val="22"/>
          <w:szCs w:val="22"/>
        </w:rPr>
        <w:t>, Padrão FNDE</w:t>
      </w:r>
      <w:r w:rsidR="0063796A" w:rsidRPr="00120006">
        <w:rPr>
          <w:b/>
          <w:sz w:val="22"/>
          <w:szCs w:val="22"/>
        </w:rPr>
        <w:t>.</w:t>
      </w:r>
    </w:p>
    <w:p w:rsidR="00883840" w:rsidRPr="0046346B" w:rsidRDefault="00883840" w:rsidP="00D467C7">
      <w:pPr>
        <w:autoSpaceDE w:val="0"/>
        <w:autoSpaceDN w:val="0"/>
        <w:adjustRightInd w:val="0"/>
        <w:spacing w:line="300" w:lineRule="atLeast"/>
        <w:ind w:left="794"/>
        <w:jc w:val="both"/>
        <w:rPr>
          <w:color w:val="FF0000"/>
          <w:sz w:val="22"/>
          <w:szCs w:val="22"/>
        </w:rPr>
      </w:pPr>
      <w:r w:rsidRPr="00120006">
        <w:rPr>
          <w:sz w:val="22"/>
          <w:szCs w:val="22"/>
        </w:rPr>
        <w:t>Unidade:</w:t>
      </w:r>
      <w:r w:rsidR="0063796A" w:rsidRPr="00120006">
        <w:rPr>
          <w:sz w:val="22"/>
          <w:szCs w:val="22"/>
        </w:rPr>
        <w:t xml:space="preserve">   </w:t>
      </w:r>
      <w:r w:rsidR="006664CC" w:rsidRPr="006664CC">
        <w:rPr>
          <w:b/>
          <w:sz w:val="22"/>
          <w:szCs w:val="22"/>
        </w:rPr>
        <w:t xml:space="preserve">CE </w:t>
      </w:r>
      <w:r w:rsidR="00980E94">
        <w:rPr>
          <w:b/>
          <w:sz w:val="22"/>
          <w:szCs w:val="22"/>
        </w:rPr>
        <w:t>Céu Azul</w:t>
      </w:r>
      <w:r w:rsidR="00406FD1" w:rsidRPr="006664CC">
        <w:rPr>
          <w:b/>
          <w:sz w:val="22"/>
          <w:szCs w:val="22"/>
        </w:rPr>
        <w:t>.</w:t>
      </w:r>
    </w:p>
    <w:p w:rsidR="00883840" w:rsidRPr="00565096" w:rsidRDefault="00883840" w:rsidP="00D467C7">
      <w:pPr>
        <w:autoSpaceDE w:val="0"/>
        <w:autoSpaceDN w:val="0"/>
        <w:adjustRightInd w:val="0"/>
        <w:spacing w:line="300" w:lineRule="atLeast"/>
        <w:ind w:left="794"/>
        <w:jc w:val="both"/>
        <w:rPr>
          <w:sz w:val="22"/>
          <w:szCs w:val="22"/>
        </w:rPr>
      </w:pPr>
      <w:r w:rsidRPr="00565096">
        <w:rPr>
          <w:sz w:val="22"/>
          <w:szCs w:val="22"/>
        </w:rPr>
        <w:t>Endereço:</w:t>
      </w:r>
      <w:r w:rsidR="0063796A" w:rsidRPr="00565096">
        <w:rPr>
          <w:sz w:val="22"/>
          <w:szCs w:val="22"/>
        </w:rPr>
        <w:t xml:space="preserve"> </w:t>
      </w:r>
      <w:r w:rsidR="00980E94">
        <w:rPr>
          <w:b/>
          <w:sz w:val="22"/>
          <w:szCs w:val="22"/>
        </w:rPr>
        <w:t xml:space="preserve">Área Especial, S/N, Jardim </w:t>
      </w:r>
      <w:proofErr w:type="spellStart"/>
      <w:r w:rsidR="00980E94">
        <w:rPr>
          <w:b/>
          <w:sz w:val="22"/>
          <w:szCs w:val="22"/>
        </w:rPr>
        <w:t>Ceu</w:t>
      </w:r>
      <w:proofErr w:type="spellEnd"/>
      <w:r w:rsidR="00980E94">
        <w:rPr>
          <w:b/>
          <w:sz w:val="22"/>
          <w:szCs w:val="22"/>
        </w:rPr>
        <w:t xml:space="preserve"> Azul, </w:t>
      </w:r>
      <w:proofErr w:type="spellStart"/>
      <w:r w:rsidR="00565096" w:rsidRPr="00565096">
        <w:rPr>
          <w:b/>
          <w:sz w:val="22"/>
          <w:szCs w:val="22"/>
        </w:rPr>
        <w:t>Valparaizo</w:t>
      </w:r>
      <w:proofErr w:type="spellEnd"/>
      <w:r w:rsidR="00565096" w:rsidRPr="00565096">
        <w:rPr>
          <w:b/>
          <w:sz w:val="22"/>
          <w:szCs w:val="22"/>
        </w:rPr>
        <w:t xml:space="preserve"> de Goiás-GO</w:t>
      </w:r>
      <w:r w:rsidR="00987472" w:rsidRPr="0056509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w:t>
      </w:r>
      <w:proofErr w:type="gramStart"/>
      <w:r w:rsidRPr="00813F9F">
        <w:rPr>
          <w:sz w:val="22"/>
          <w:szCs w:val="22"/>
        </w:rPr>
        <w:t>pois</w:t>
      </w:r>
      <w:proofErr w:type="gramEnd"/>
      <w:r w:rsidRPr="00813F9F">
        <w:rPr>
          <w:sz w:val="22"/>
          <w:szCs w:val="22"/>
        </w:rPr>
        <w:t xml:space="preserve"> o aluno tem muita atividade extraclasse, </w:t>
      </w:r>
      <w:r w:rsidR="00387125" w:rsidRPr="00813F9F">
        <w:rPr>
          <w:sz w:val="22"/>
          <w:szCs w:val="22"/>
        </w:rPr>
        <w:t>sendo de supra importância,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A Q</w:t>
      </w:r>
      <w:r w:rsidR="00244D30" w:rsidRPr="00C83545">
        <w:rPr>
          <w:sz w:val="22"/>
          <w:szCs w:val="22"/>
        </w:rPr>
        <w:t>uadra a ser executada nest</w:t>
      </w:r>
      <w:r w:rsidR="006115D7">
        <w:rPr>
          <w:sz w:val="22"/>
          <w:szCs w:val="22"/>
        </w:rPr>
        <w:t>a unidade escolar é</w:t>
      </w:r>
      <w:r w:rsidR="00C83545" w:rsidRPr="00C83545">
        <w:rPr>
          <w:sz w:val="22"/>
          <w:szCs w:val="22"/>
        </w:rPr>
        <w:t xml:space="preserve"> </w:t>
      </w:r>
      <w:r w:rsidR="00980E94">
        <w:rPr>
          <w:sz w:val="22"/>
          <w:szCs w:val="22"/>
        </w:rPr>
        <w:t>a Quadra Escolar Coberta com Vestiário – Padrão FNDE</w:t>
      </w:r>
      <w:r w:rsidR="000F6424">
        <w:rPr>
          <w:sz w:val="22"/>
          <w:szCs w:val="22"/>
        </w:rPr>
        <w:t xml:space="preserve"> com área de </w:t>
      </w:r>
      <w:r w:rsidR="000E6227">
        <w:rPr>
          <w:sz w:val="22"/>
          <w:szCs w:val="22"/>
        </w:rPr>
        <w:t>980,40m2</w:t>
      </w:r>
      <w:r w:rsidR="00980E94">
        <w:rPr>
          <w:sz w:val="22"/>
          <w:szCs w:val="22"/>
        </w:rPr>
        <w:t>.</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325DBE" w:rsidRPr="001157FA"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325DBE" w:rsidRPr="001157FA"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325DBE" w:rsidRPr="001157FA"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325DBE" w:rsidRPr="001D7805"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1D7805" w:rsidRPr="001D7805" w:rsidRDefault="001D7805" w:rsidP="001D7805">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325DBE" w:rsidRPr="00BF59F6"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 na data da entrega</w:t>
      </w:r>
      <w:r w:rsidRPr="00BF59F6">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 Edital (Engenheiro Civil ou Arquiteto).</w:t>
      </w:r>
    </w:p>
    <w:p w:rsidR="00325DBE" w:rsidRPr="001C53B4"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325DBE" w:rsidRPr="001C53B4" w:rsidRDefault="00325DBE" w:rsidP="00325DB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325DBE" w:rsidRPr="00A72871" w:rsidRDefault="00325DBE" w:rsidP="00325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325DBE" w:rsidRPr="00A72871" w:rsidRDefault="00325DBE" w:rsidP="00325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325DBE" w:rsidRDefault="00325DBE" w:rsidP="00325DBE">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325DBE" w:rsidRPr="00A72871" w:rsidRDefault="00325DBE"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980E94" w:rsidRPr="00980E94" w:rsidRDefault="00980E94"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Cs/>
        </w:rPr>
      </w:pPr>
      <w:r w:rsidRPr="00980E94">
        <w:rPr>
          <w:rFonts w:ascii="Times New Roman" w:hAnsi="Times New Roman"/>
          <w:bCs/>
        </w:rPr>
        <w:t>Demolir quadra de are</w:t>
      </w:r>
      <w:r w:rsidR="002F61A3">
        <w:rPr>
          <w:rFonts w:ascii="Times New Roman" w:hAnsi="Times New Roman"/>
          <w:bCs/>
        </w:rPr>
        <w:t>i</w:t>
      </w:r>
      <w:r w:rsidRPr="00980E94">
        <w:rPr>
          <w:rFonts w:ascii="Times New Roman" w:hAnsi="Times New Roman"/>
          <w:bCs/>
        </w:rPr>
        <w:t>a</w:t>
      </w:r>
      <w:r w:rsidR="002F61A3">
        <w:rPr>
          <w:rFonts w:ascii="Times New Roman" w:hAnsi="Times New Roman"/>
          <w:bCs/>
        </w:rPr>
        <w:t>;</w:t>
      </w:r>
    </w:p>
    <w:p w:rsidR="00244D30" w:rsidRPr="00980E94" w:rsidRDefault="009C16D0" w:rsidP="006115D7">
      <w:pPr>
        <w:pStyle w:val="PargrafodaLista"/>
        <w:numPr>
          <w:ilvl w:val="1"/>
          <w:numId w:val="5"/>
        </w:numPr>
        <w:autoSpaceDE w:val="0"/>
        <w:autoSpaceDN w:val="0"/>
        <w:adjustRightInd w:val="0"/>
        <w:spacing w:after="0" w:line="300" w:lineRule="atLeast"/>
        <w:ind w:left="907" w:hanging="567"/>
        <w:jc w:val="both"/>
        <w:rPr>
          <w:rFonts w:ascii="Times New Roman" w:hAnsi="Times New Roman"/>
          <w:bCs/>
        </w:rPr>
      </w:pPr>
      <w:r w:rsidRPr="00980E94">
        <w:rPr>
          <w:rFonts w:ascii="Times New Roman" w:hAnsi="Times New Roman"/>
          <w:lang w:eastAsia="pt-BR"/>
        </w:rPr>
        <w:t xml:space="preserve">Implantar </w:t>
      </w:r>
      <w:r w:rsidR="006115D7" w:rsidRPr="00980E94">
        <w:rPr>
          <w:rFonts w:ascii="Times New Roman" w:hAnsi="Times New Roman"/>
          <w:lang w:eastAsia="pt-BR"/>
        </w:rPr>
        <w:t>Cobertura de Quadra Pequena</w:t>
      </w:r>
      <w:r w:rsidR="00C83545" w:rsidRPr="00980E94">
        <w:rPr>
          <w:rFonts w:ascii="Times New Roman" w:hAnsi="Times New Roman"/>
          <w:lang w:eastAsia="pt-BR"/>
        </w:rPr>
        <w:t>, Padrão FNDE</w:t>
      </w:r>
      <w:r w:rsidR="00244D30" w:rsidRPr="00980E94">
        <w:rPr>
          <w:rFonts w:ascii="Times New Roman" w:hAnsi="Times New Roman"/>
          <w:lang w:eastAsia="pt-BR"/>
        </w:rPr>
        <w:t>;</w:t>
      </w:r>
    </w:p>
    <w:p w:rsidR="00565096" w:rsidRPr="00980E94" w:rsidRDefault="00980E94"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Cs/>
        </w:rPr>
      </w:pPr>
      <w:r w:rsidRPr="00980E94">
        <w:rPr>
          <w:rFonts w:ascii="Times New Roman" w:hAnsi="Times New Roman"/>
          <w:bCs/>
        </w:rPr>
        <w:t>Executar piso em concreto desempenado 5cm</w:t>
      </w:r>
    </w:p>
    <w:p w:rsidR="00565096" w:rsidRPr="00980E94" w:rsidRDefault="00980E94" w:rsidP="00565096">
      <w:pPr>
        <w:pStyle w:val="PargrafodaLista"/>
        <w:numPr>
          <w:ilvl w:val="1"/>
          <w:numId w:val="5"/>
        </w:numPr>
        <w:autoSpaceDE w:val="0"/>
        <w:autoSpaceDN w:val="0"/>
        <w:adjustRightInd w:val="0"/>
        <w:spacing w:after="0" w:line="300" w:lineRule="atLeast"/>
        <w:ind w:left="907" w:hanging="567"/>
        <w:jc w:val="both"/>
        <w:rPr>
          <w:rFonts w:ascii="Times New Roman" w:hAnsi="Times New Roman"/>
          <w:bCs/>
        </w:rPr>
      </w:pPr>
      <w:r w:rsidRPr="00980E94">
        <w:rPr>
          <w:rFonts w:ascii="Times New Roman" w:hAnsi="Times New Roman"/>
          <w:lang w:eastAsia="pt-BR"/>
        </w:rPr>
        <w:t>Executar movimento de terra (aterro)</w:t>
      </w:r>
      <w:r w:rsidR="00565096" w:rsidRPr="00980E94">
        <w:rPr>
          <w:rFonts w:ascii="Times New Roman" w:hAnsi="Times New Roman"/>
          <w:lang w:eastAsia="pt-BR"/>
        </w:rPr>
        <w:t xml:space="preserve"> </w:t>
      </w:r>
    </w:p>
    <w:p w:rsidR="00F66434" w:rsidRPr="00980E94" w:rsidRDefault="00980E94" w:rsidP="00F66434">
      <w:pPr>
        <w:pStyle w:val="PargrafodaLista"/>
        <w:numPr>
          <w:ilvl w:val="1"/>
          <w:numId w:val="5"/>
        </w:numPr>
        <w:autoSpaceDE w:val="0"/>
        <w:autoSpaceDN w:val="0"/>
        <w:adjustRightInd w:val="0"/>
        <w:spacing w:after="0" w:line="300" w:lineRule="atLeast"/>
        <w:ind w:left="907" w:hanging="567"/>
        <w:jc w:val="both"/>
        <w:rPr>
          <w:rFonts w:ascii="Times New Roman" w:hAnsi="Times New Roman"/>
          <w:bCs/>
        </w:rPr>
      </w:pPr>
      <w:r w:rsidRPr="00980E94">
        <w:rPr>
          <w:rFonts w:ascii="Times New Roman" w:hAnsi="Times New Roman"/>
          <w:bCs/>
        </w:rPr>
        <w:t>Raspagem e limpeza de terreno</w:t>
      </w:r>
    </w:p>
    <w:p w:rsidR="006115D7" w:rsidRPr="00980E94" w:rsidRDefault="00980E94" w:rsidP="00312166">
      <w:pPr>
        <w:pStyle w:val="PargrafodaLista"/>
        <w:numPr>
          <w:ilvl w:val="1"/>
          <w:numId w:val="5"/>
        </w:numPr>
        <w:autoSpaceDE w:val="0"/>
        <w:autoSpaceDN w:val="0"/>
        <w:adjustRightInd w:val="0"/>
        <w:spacing w:after="0" w:line="300" w:lineRule="atLeast"/>
        <w:ind w:left="907" w:hanging="567"/>
        <w:jc w:val="both"/>
      </w:pPr>
      <w:r w:rsidRPr="00980E94">
        <w:rPr>
          <w:rFonts w:ascii="Times New Roman" w:hAnsi="Times New Roman"/>
          <w:lang w:eastAsia="pt-BR"/>
        </w:rPr>
        <w:t>Plantio de grama</w:t>
      </w:r>
    </w:p>
    <w:p w:rsidR="00312166" w:rsidRPr="00E21E6C" w:rsidRDefault="00312166" w:rsidP="00312166">
      <w:pPr>
        <w:pStyle w:val="PargrafodaLista"/>
        <w:numPr>
          <w:ilvl w:val="1"/>
          <w:numId w:val="5"/>
        </w:numPr>
        <w:autoSpaceDE w:val="0"/>
        <w:autoSpaceDN w:val="0"/>
        <w:adjustRightInd w:val="0"/>
        <w:spacing w:after="0" w:line="300" w:lineRule="atLeast"/>
        <w:ind w:left="907" w:hanging="567"/>
        <w:jc w:val="both"/>
        <w:rPr>
          <w:rFonts w:ascii="Times New Roman" w:hAnsi="Times New Roman"/>
          <w:color w:val="FF0000"/>
          <w:lang w:eastAsia="pt-BR"/>
        </w:rPr>
      </w:pPr>
      <w:r w:rsidRPr="00E21E6C">
        <w:rPr>
          <w:rFonts w:ascii="Times New Roman" w:hAnsi="Times New Roman"/>
        </w:rPr>
        <w:t>Aquisição de caçambas para retirada de entulho, restos de materiais da obra e descarte de algum material não mais utilizável.</w:t>
      </w:r>
    </w:p>
    <w:p w:rsidR="004D1589" w:rsidRDefault="004D1589"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9E0386" w:rsidRDefault="009E0386" w:rsidP="00244D30">
      <w:pPr>
        <w:autoSpaceDE w:val="0"/>
        <w:autoSpaceDN w:val="0"/>
        <w:adjustRightInd w:val="0"/>
        <w:jc w:val="both"/>
        <w:rPr>
          <w:b/>
          <w:bCs/>
          <w:sz w:val="22"/>
          <w:szCs w:val="22"/>
        </w:rPr>
      </w:pPr>
    </w:p>
    <w:p w:rsidR="009E0386" w:rsidRDefault="009E0386" w:rsidP="00244D30">
      <w:pPr>
        <w:autoSpaceDE w:val="0"/>
        <w:autoSpaceDN w:val="0"/>
        <w:adjustRightInd w:val="0"/>
        <w:jc w:val="both"/>
        <w:rPr>
          <w:b/>
          <w:bCs/>
          <w:sz w:val="22"/>
          <w:szCs w:val="22"/>
        </w:rPr>
      </w:pPr>
    </w:p>
    <w:p w:rsidR="009E0386" w:rsidRDefault="009E038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565096" w:rsidRDefault="00565096"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980E94" w:rsidRPr="00DD2AE7" w:rsidTr="008048B4">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980E94" w:rsidRPr="00DD2AE7" w:rsidRDefault="00980E94" w:rsidP="0040682B">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40682B">
              <w:rPr>
                <w:rFonts w:ascii="Calibri" w:hAnsi="Calibri" w:cs="Arial"/>
                <w:b/>
                <w:bCs/>
                <w:sz w:val="20"/>
                <w:szCs w:val="20"/>
              </w:rPr>
              <w:t>PROJETO BÁSICO</w:t>
            </w:r>
            <w:r w:rsidRPr="00DD2AE7">
              <w:rPr>
                <w:rFonts w:ascii="Calibri" w:hAnsi="Calibri" w:cs="Arial"/>
                <w:b/>
                <w:bCs/>
                <w:sz w:val="20"/>
                <w:szCs w:val="20"/>
              </w:rPr>
              <w:t xml:space="preserve"> R$</w:t>
            </w:r>
          </w:p>
        </w:tc>
      </w:tr>
      <w:tr w:rsidR="00980E94" w:rsidRPr="00003393" w:rsidTr="008048B4">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980E94" w:rsidRPr="00BF7F26" w:rsidRDefault="00980E94" w:rsidP="000F6424">
            <w:pPr>
              <w:jc w:val="center"/>
              <w:rPr>
                <w:rFonts w:ascii="Calibri" w:eastAsia="Arial Unicode MS" w:hAnsi="Calibri" w:cs="Arial"/>
                <w:b/>
                <w:bCs/>
                <w:sz w:val="20"/>
                <w:szCs w:val="20"/>
              </w:rPr>
            </w:pPr>
            <w:r w:rsidRPr="00BF7F26">
              <w:rPr>
                <w:rFonts w:ascii="Calibri" w:hAnsi="Calibri" w:cs="Arial"/>
                <w:b/>
                <w:bCs/>
                <w:sz w:val="20"/>
                <w:szCs w:val="20"/>
              </w:rPr>
              <w:t xml:space="preserve">FONTE </w:t>
            </w:r>
            <w:r w:rsidR="0040682B">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980E94" w:rsidRPr="00C47C3D" w:rsidRDefault="0040682B" w:rsidP="000F6424">
            <w:pPr>
              <w:jc w:val="right"/>
              <w:rPr>
                <w:rFonts w:ascii="Calibri" w:eastAsia="Arial Unicode MS" w:hAnsi="Calibri" w:cs="Arial"/>
                <w:b/>
                <w:sz w:val="20"/>
                <w:szCs w:val="20"/>
              </w:rPr>
            </w:pPr>
            <w:r>
              <w:rPr>
                <w:rFonts w:ascii="Calibri" w:eastAsia="Arial Unicode MS" w:hAnsi="Calibri" w:cs="Arial"/>
                <w:b/>
                <w:sz w:val="20"/>
                <w:szCs w:val="20"/>
              </w:rPr>
              <w:t>183.208,83</w:t>
            </w:r>
          </w:p>
        </w:tc>
        <w:tc>
          <w:tcPr>
            <w:tcW w:w="5645" w:type="dxa"/>
            <w:gridSpan w:val="5"/>
            <w:vMerge w:val="restart"/>
            <w:tcBorders>
              <w:top w:val="single" w:sz="4" w:space="0" w:color="auto"/>
              <w:left w:val="single" w:sz="4" w:space="0" w:color="auto"/>
              <w:right w:val="single" w:sz="4" w:space="0" w:color="000000"/>
            </w:tcBorders>
            <w:noWrap/>
            <w:vAlign w:val="center"/>
          </w:tcPr>
          <w:p w:rsidR="00980E94" w:rsidRPr="00003393" w:rsidRDefault="00980E94" w:rsidP="000F6424">
            <w:pPr>
              <w:jc w:val="center"/>
              <w:rPr>
                <w:rFonts w:ascii="Calibri" w:eastAsia="Arial Unicode MS" w:hAnsi="Calibri" w:cs="Arial"/>
                <w:b/>
              </w:rPr>
            </w:pPr>
            <w:r>
              <w:rPr>
                <w:rFonts w:ascii="Calibri" w:eastAsia="Arial Unicode MS" w:hAnsi="Calibri" w:cs="Arial"/>
                <w:b/>
              </w:rPr>
              <w:t>693.208,81</w:t>
            </w:r>
          </w:p>
        </w:tc>
      </w:tr>
      <w:tr w:rsidR="00980E94" w:rsidTr="008048B4">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980E94" w:rsidRPr="00BF7F26" w:rsidRDefault="00980E94" w:rsidP="000F6424">
            <w:pPr>
              <w:jc w:val="center"/>
              <w:rPr>
                <w:rFonts w:ascii="Calibri" w:hAnsi="Calibri" w:cs="Arial"/>
                <w:b/>
                <w:bCs/>
                <w:sz w:val="20"/>
                <w:szCs w:val="20"/>
              </w:rPr>
            </w:pPr>
            <w:r>
              <w:rPr>
                <w:rFonts w:ascii="Calibri" w:hAnsi="Calibri" w:cs="Arial"/>
                <w:b/>
                <w:bCs/>
                <w:sz w:val="20"/>
                <w:szCs w:val="20"/>
              </w:rPr>
              <w:t>FONTE 1</w:t>
            </w:r>
            <w:r w:rsidR="003A04A3">
              <w:rPr>
                <w:rFonts w:ascii="Calibri" w:hAnsi="Calibri" w:cs="Arial"/>
                <w:b/>
                <w:bCs/>
                <w:sz w:val="20"/>
                <w:szCs w:val="20"/>
              </w:rPr>
              <w:t>1</w:t>
            </w:r>
            <w:r>
              <w:rPr>
                <w:rFonts w:ascii="Calibri" w:hAnsi="Calibri" w:cs="Arial"/>
                <w:b/>
                <w:bCs/>
                <w:sz w:val="20"/>
                <w:szCs w:val="20"/>
              </w:rPr>
              <w:t>6</w:t>
            </w:r>
          </w:p>
        </w:tc>
        <w:tc>
          <w:tcPr>
            <w:tcW w:w="1624" w:type="dxa"/>
            <w:tcBorders>
              <w:top w:val="single" w:sz="4" w:space="0" w:color="auto"/>
              <w:left w:val="nil"/>
              <w:bottom w:val="single" w:sz="4" w:space="0" w:color="auto"/>
              <w:right w:val="single" w:sz="4" w:space="0" w:color="auto"/>
            </w:tcBorders>
            <w:noWrap/>
            <w:vAlign w:val="center"/>
          </w:tcPr>
          <w:p w:rsidR="00980E94" w:rsidRPr="00003393" w:rsidRDefault="00980E94" w:rsidP="000F6424">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980E94" w:rsidRDefault="00980E94" w:rsidP="000F6424">
            <w:pPr>
              <w:jc w:val="center"/>
              <w:rPr>
                <w:rFonts w:ascii="Calibri" w:eastAsia="Arial Unicode MS" w:hAnsi="Calibri" w:cs="Arial"/>
                <w:b/>
              </w:rPr>
            </w:pPr>
          </w:p>
        </w:tc>
      </w:tr>
      <w:tr w:rsidR="00980E94" w:rsidTr="008048B4">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980E94" w:rsidRPr="00BF7F26" w:rsidRDefault="00980E94" w:rsidP="000F6424">
            <w:pPr>
              <w:jc w:val="center"/>
              <w:rPr>
                <w:rFonts w:ascii="Calibri" w:hAnsi="Calibri" w:cs="Arial"/>
                <w:b/>
                <w:bCs/>
                <w:sz w:val="20"/>
                <w:szCs w:val="20"/>
              </w:rPr>
            </w:pPr>
            <w:r>
              <w:rPr>
                <w:rFonts w:ascii="Calibri" w:hAnsi="Calibri" w:cs="Arial"/>
                <w:b/>
                <w:bCs/>
                <w:sz w:val="20"/>
                <w:szCs w:val="20"/>
              </w:rPr>
              <w:t xml:space="preserve">FONTE </w:t>
            </w:r>
            <w:r w:rsidR="0040682B">
              <w:rPr>
                <w:rFonts w:ascii="Calibri" w:hAnsi="Calibri" w:cs="Arial"/>
                <w:b/>
                <w:bCs/>
                <w:sz w:val="20"/>
                <w:szCs w:val="20"/>
              </w:rPr>
              <w:t>2</w:t>
            </w:r>
            <w:r>
              <w:rPr>
                <w:rFonts w:ascii="Calibri" w:hAnsi="Calibri" w:cs="Arial"/>
                <w:b/>
                <w:bCs/>
                <w:sz w:val="20"/>
                <w:szCs w:val="20"/>
              </w:rPr>
              <w:t>80</w:t>
            </w:r>
          </w:p>
        </w:tc>
        <w:tc>
          <w:tcPr>
            <w:tcW w:w="1624" w:type="dxa"/>
            <w:tcBorders>
              <w:top w:val="single" w:sz="4" w:space="0" w:color="auto"/>
              <w:left w:val="nil"/>
              <w:bottom w:val="nil"/>
              <w:right w:val="single" w:sz="4" w:space="0" w:color="auto"/>
            </w:tcBorders>
            <w:noWrap/>
            <w:vAlign w:val="center"/>
          </w:tcPr>
          <w:p w:rsidR="00980E94" w:rsidRPr="001906CE" w:rsidRDefault="00980E94" w:rsidP="000F6424">
            <w:pPr>
              <w:jc w:val="right"/>
              <w:rPr>
                <w:rFonts w:ascii="Calibri" w:eastAsia="Arial Unicode MS" w:hAnsi="Calibri" w:cs="Arial"/>
                <w:b/>
                <w:sz w:val="20"/>
                <w:szCs w:val="20"/>
              </w:rPr>
            </w:pPr>
            <w:r w:rsidRPr="001906CE">
              <w:rPr>
                <w:rFonts w:ascii="Calibri" w:eastAsia="Arial Unicode MS" w:hAnsi="Calibri" w:cs="Arial"/>
                <w:b/>
                <w:sz w:val="20"/>
                <w:szCs w:val="20"/>
              </w:rPr>
              <w:t>509.999,98</w:t>
            </w:r>
          </w:p>
        </w:tc>
        <w:tc>
          <w:tcPr>
            <w:tcW w:w="5645" w:type="dxa"/>
            <w:gridSpan w:val="5"/>
            <w:vMerge/>
            <w:tcBorders>
              <w:left w:val="single" w:sz="4" w:space="0" w:color="auto"/>
              <w:right w:val="single" w:sz="4" w:space="0" w:color="000000"/>
            </w:tcBorders>
            <w:noWrap/>
            <w:vAlign w:val="center"/>
          </w:tcPr>
          <w:p w:rsidR="00980E94" w:rsidRDefault="00980E94" w:rsidP="000F6424">
            <w:pPr>
              <w:jc w:val="center"/>
              <w:rPr>
                <w:rFonts w:ascii="Calibri" w:eastAsia="Arial Unicode MS" w:hAnsi="Calibri" w:cs="Arial"/>
                <w:b/>
              </w:rPr>
            </w:pPr>
          </w:p>
        </w:tc>
      </w:tr>
      <w:tr w:rsidR="00980E94" w:rsidRPr="00DD2AE7" w:rsidTr="008048B4">
        <w:trPr>
          <w:trHeight w:val="540"/>
        </w:trPr>
        <w:tc>
          <w:tcPr>
            <w:tcW w:w="1206" w:type="dxa"/>
            <w:tcBorders>
              <w:top w:val="single" w:sz="4" w:space="0" w:color="auto"/>
              <w:left w:val="single" w:sz="4" w:space="0" w:color="auto"/>
              <w:bottom w:val="single" w:sz="4" w:space="0" w:color="auto"/>
              <w:right w:val="nil"/>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980E94" w:rsidRPr="00DD2AE7" w:rsidRDefault="00980E94" w:rsidP="000F6424">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980E94" w:rsidRPr="00033449" w:rsidTr="008048B4">
        <w:trPr>
          <w:trHeight w:val="7548"/>
        </w:trPr>
        <w:tc>
          <w:tcPr>
            <w:tcW w:w="1206" w:type="dxa"/>
            <w:tcBorders>
              <w:top w:val="single" w:sz="4" w:space="0" w:color="auto"/>
              <w:left w:val="single" w:sz="4" w:space="0" w:color="auto"/>
              <w:bottom w:val="single" w:sz="4" w:space="0" w:color="auto"/>
              <w:right w:val="nil"/>
            </w:tcBorders>
          </w:tcPr>
          <w:p w:rsidR="00980E94" w:rsidRPr="00DD2AE7" w:rsidRDefault="00980E94" w:rsidP="000F6424">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980E94" w:rsidRDefault="00980E94" w:rsidP="000F6424">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980E94" w:rsidRDefault="00980E94" w:rsidP="000F6424">
            <w:pPr>
              <w:jc w:val="both"/>
              <w:rPr>
                <w:rFonts w:ascii="Calibri" w:hAnsi="Calibri" w:cs="Arial"/>
                <w:bCs/>
                <w:sz w:val="20"/>
                <w:szCs w:val="20"/>
              </w:rPr>
            </w:pPr>
          </w:p>
          <w:p w:rsidR="00980E94" w:rsidRDefault="00980E94" w:rsidP="000F6424">
            <w:pPr>
              <w:jc w:val="both"/>
              <w:rPr>
                <w:rFonts w:ascii="Calibri" w:hAnsi="Calibri" w:cs="Arial"/>
                <w:b/>
                <w:bCs/>
                <w:sz w:val="20"/>
                <w:szCs w:val="20"/>
              </w:rPr>
            </w:pPr>
          </w:p>
          <w:p w:rsidR="00980E94" w:rsidRDefault="00980E94" w:rsidP="000F6424">
            <w:pPr>
              <w:jc w:val="both"/>
              <w:rPr>
                <w:rFonts w:ascii="Calibri" w:hAnsi="Calibri" w:cs="Arial"/>
                <w:b/>
                <w:bCs/>
                <w:sz w:val="20"/>
                <w:szCs w:val="20"/>
              </w:rPr>
            </w:pPr>
            <w:r>
              <w:rPr>
                <w:rFonts w:ascii="Calibri" w:hAnsi="Calibri" w:cs="Arial"/>
                <w:b/>
                <w:bCs/>
                <w:sz w:val="20"/>
                <w:szCs w:val="20"/>
              </w:rPr>
              <w:t>ITEMS RELACIONADOS EM PLANILHA.</w:t>
            </w:r>
          </w:p>
          <w:p w:rsidR="00980E94" w:rsidRDefault="00980E94" w:rsidP="000F6424">
            <w:pPr>
              <w:jc w:val="both"/>
              <w:rPr>
                <w:rFonts w:ascii="Calibri" w:hAnsi="Calibri" w:cs="Arial"/>
                <w:b/>
                <w:bCs/>
                <w:sz w:val="20"/>
                <w:szCs w:val="20"/>
              </w:rPr>
            </w:pPr>
          </w:p>
          <w:p w:rsidR="00980E94" w:rsidRPr="001906CE" w:rsidRDefault="00980E94" w:rsidP="000F6424">
            <w:pPr>
              <w:jc w:val="both"/>
              <w:rPr>
                <w:rFonts w:ascii="Calibri" w:hAnsi="Calibri" w:cs="Arial"/>
                <w:b/>
                <w:bCs/>
                <w:sz w:val="20"/>
                <w:szCs w:val="20"/>
              </w:rPr>
            </w:pPr>
            <w:r w:rsidRPr="001906CE">
              <w:rPr>
                <w:rFonts w:ascii="Calibri" w:hAnsi="Calibri" w:cs="Arial"/>
                <w:b/>
                <w:bCs/>
                <w:sz w:val="20"/>
                <w:szCs w:val="20"/>
              </w:rPr>
              <w:t>SERVIÇOS PRELIMINARES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 xml:space="preserve">TRANPORTES </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 xml:space="preserve">SERVIÇO EM TERRA </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FUNDAÇÕES E SONDAGENS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ESTRUTURA</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INST. ELET./TELEFÔNICA/CAB. ESTRUTURA</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INSTALAÇÕES HIDROSSANITÁRIAS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ALVENARIAS E DIVISORIAS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COBERTURAS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 xml:space="preserve">ESQUADRIAS DE MADEIRA </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REVESTIMENTO DE PAREDES</w:t>
            </w:r>
          </w:p>
          <w:p w:rsidR="00980E94" w:rsidRPr="00544B63" w:rsidRDefault="00980E94" w:rsidP="000F6424">
            <w:pPr>
              <w:jc w:val="both"/>
              <w:rPr>
                <w:rFonts w:ascii="Calibri" w:hAnsi="Calibri" w:cs="Arial"/>
                <w:b/>
                <w:bCs/>
                <w:sz w:val="20"/>
                <w:szCs w:val="20"/>
              </w:rPr>
            </w:pPr>
            <w:r w:rsidRPr="00544B63">
              <w:rPr>
                <w:rFonts w:ascii="Calibri" w:hAnsi="Calibri" w:cs="Arial"/>
                <w:b/>
                <w:bCs/>
                <w:sz w:val="20"/>
                <w:szCs w:val="20"/>
              </w:rPr>
              <w:t>REVESTIMENTO PISO</w:t>
            </w:r>
          </w:p>
          <w:p w:rsidR="00980E94" w:rsidRPr="00033449" w:rsidRDefault="00980E94" w:rsidP="000F6424">
            <w:pPr>
              <w:jc w:val="both"/>
              <w:rPr>
                <w:rFonts w:ascii="Calibri" w:hAnsi="Calibri" w:cs="Arial"/>
                <w:b/>
                <w:bCs/>
                <w:sz w:val="20"/>
                <w:szCs w:val="20"/>
              </w:rPr>
            </w:pPr>
            <w:r w:rsidRPr="00033449">
              <w:rPr>
                <w:rFonts w:ascii="Calibri" w:hAnsi="Calibri" w:cs="Arial"/>
                <w:b/>
                <w:bCs/>
                <w:sz w:val="20"/>
                <w:szCs w:val="20"/>
              </w:rPr>
              <w:t>ADMINISTRAÇÃO - MENSALISTAS</w:t>
            </w:r>
          </w:p>
          <w:p w:rsidR="00980E94" w:rsidRPr="00033449" w:rsidRDefault="00980E94" w:rsidP="000F6424">
            <w:pPr>
              <w:jc w:val="both"/>
              <w:rPr>
                <w:rFonts w:ascii="Calibri" w:hAnsi="Calibri" w:cs="Arial"/>
                <w:b/>
                <w:bCs/>
                <w:sz w:val="20"/>
                <w:szCs w:val="20"/>
              </w:rPr>
            </w:pPr>
            <w:r w:rsidRPr="00033449">
              <w:rPr>
                <w:rFonts w:ascii="Calibri" w:hAnsi="Calibri" w:cs="Arial"/>
                <w:b/>
                <w:bCs/>
                <w:sz w:val="20"/>
                <w:szCs w:val="20"/>
              </w:rPr>
              <w:t>PINTURA</w:t>
            </w:r>
          </w:p>
          <w:p w:rsidR="00980E94" w:rsidRPr="00033449" w:rsidRDefault="00980E94" w:rsidP="000F6424">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980E94" w:rsidRPr="00DD2AE7" w:rsidRDefault="00980E94" w:rsidP="000F6424">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980E94" w:rsidRDefault="00980E94" w:rsidP="000F6424">
            <w:pPr>
              <w:jc w:val="center"/>
              <w:rPr>
                <w:rFonts w:ascii="Calibri" w:hAnsi="Calibri" w:cs="Arial"/>
                <w:b/>
                <w:bCs/>
                <w:sz w:val="20"/>
                <w:szCs w:val="20"/>
              </w:rPr>
            </w:pPr>
          </w:p>
          <w:p w:rsidR="00980E94" w:rsidRDefault="00980E94" w:rsidP="000F6424">
            <w:pPr>
              <w:jc w:val="center"/>
              <w:rPr>
                <w:rFonts w:ascii="Calibri" w:hAnsi="Calibri" w:cs="Arial"/>
                <w:b/>
                <w:bCs/>
                <w:sz w:val="20"/>
                <w:szCs w:val="20"/>
              </w:rPr>
            </w:pPr>
          </w:p>
          <w:p w:rsidR="00980E94" w:rsidRDefault="00980E94" w:rsidP="000F6424">
            <w:pPr>
              <w:jc w:val="center"/>
              <w:rPr>
                <w:rFonts w:ascii="Calibri" w:hAnsi="Calibri" w:cs="Arial"/>
                <w:b/>
                <w:bCs/>
                <w:sz w:val="20"/>
                <w:szCs w:val="20"/>
              </w:rPr>
            </w:pPr>
          </w:p>
          <w:p w:rsidR="00980E94" w:rsidRDefault="00980E94" w:rsidP="000F6424">
            <w:pPr>
              <w:jc w:val="center"/>
              <w:rPr>
                <w:rFonts w:ascii="Calibri" w:hAnsi="Calibri" w:cs="Arial"/>
                <w:b/>
                <w:bCs/>
                <w:sz w:val="20"/>
                <w:szCs w:val="20"/>
              </w:rPr>
            </w:pPr>
          </w:p>
          <w:p w:rsidR="00980E94" w:rsidRDefault="00980E94" w:rsidP="000F6424">
            <w:pPr>
              <w:jc w:val="center"/>
              <w:rPr>
                <w:rFonts w:ascii="Calibri" w:hAnsi="Calibri" w:cs="Arial"/>
                <w:b/>
                <w:bCs/>
                <w:sz w:val="20"/>
                <w:szCs w:val="20"/>
              </w:rPr>
            </w:pPr>
          </w:p>
          <w:p w:rsidR="00980E94" w:rsidRDefault="00980E94" w:rsidP="000F6424">
            <w:pPr>
              <w:jc w:val="center"/>
              <w:rPr>
                <w:rFonts w:ascii="Calibri" w:hAnsi="Calibri" w:cs="Arial"/>
                <w:b/>
                <w:bCs/>
                <w:sz w:val="20"/>
                <w:szCs w:val="20"/>
              </w:rPr>
            </w:pPr>
          </w:p>
          <w:p w:rsidR="00980E94" w:rsidRDefault="00980E94" w:rsidP="000F6424">
            <w:pPr>
              <w:rPr>
                <w:rFonts w:ascii="Calibri" w:hAnsi="Calibri" w:cs="Arial"/>
                <w:b/>
                <w:bCs/>
                <w:sz w:val="20"/>
                <w:szCs w:val="20"/>
              </w:rPr>
            </w:pPr>
          </w:p>
          <w:p w:rsidR="002815B8" w:rsidRDefault="002815B8" w:rsidP="000F6424">
            <w:pPr>
              <w:rPr>
                <w:rFonts w:ascii="Calibri" w:hAnsi="Calibri" w:cs="Arial"/>
                <w:b/>
                <w:bCs/>
                <w:sz w:val="20"/>
                <w:szCs w:val="20"/>
              </w:rPr>
            </w:pP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Default="00980E94" w:rsidP="000F6424">
            <w:pPr>
              <w:jc w:val="center"/>
              <w:rPr>
                <w:rFonts w:ascii="Calibri" w:hAnsi="Calibri" w:cs="Arial"/>
                <w:b/>
                <w:bCs/>
                <w:sz w:val="20"/>
                <w:szCs w:val="20"/>
              </w:rPr>
            </w:pPr>
            <w:r>
              <w:rPr>
                <w:rFonts w:ascii="Calibri" w:hAnsi="Calibri" w:cs="Arial"/>
                <w:b/>
                <w:bCs/>
                <w:sz w:val="20"/>
                <w:szCs w:val="20"/>
              </w:rPr>
              <w:t>1</w:t>
            </w:r>
          </w:p>
          <w:p w:rsidR="00980E94" w:rsidRPr="00DD2AE7" w:rsidRDefault="00980E94" w:rsidP="000F6424">
            <w:pPr>
              <w:jc w:val="center"/>
              <w:rPr>
                <w:rFonts w:ascii="Calibri" w:hAnsi="Calibri" w:cs="Arial"/>
                <w:b/>
                <w:bCs/>
                <w:sz w:val="20"/>
                <w:szCs w:val="20"/>
              </w:rPr>
            </w:pPr>
            <w:r>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980E94" w:rsidRPr="00DD2AE7" w:rsidRDefault="00980E94" w:rsidP="000F6424">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693.208,81</w:t>
            </w:r>
          </w:p>
          <w:p w:rsidR="00980E94" w:rsidRPr="00033449" w:rsidRDefault="00980E94" w:rsidP="000F6424">
            <w:pPr>
              <w:jc w:val="cente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p>
          <w:p w:rsidR="00980E94" w:rsidRPr="00033449" w:rsidRDefault="00980E94" w:rsidP="002815B8">
            <w:pP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32.188,79</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2.395,85</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25.395,74</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59.168,32</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46.240,97</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16.200,74</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41.783,47</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33.234,79</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163.702,30</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2.048,78</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22.520,39</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58.747,29</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90.286,67</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42.713,05</w:t>
            </w:r>
          </w:p>
          <w:p w:rsidR="00980E94" w:rsidRPr="00033449" w:rsidRDefault="00980E94" w:rsidP="000F6424">
            <w:pPr>
              <w:jc w:val="center"/>
              <w:rPr>
                <w:rFonts w:ascii="Calibri" w:hAnsi="Calibri" w:cs="Arial"/>
                <w:b/>
                <w:bCs/>
                <w:sz w:val="20"/>
                <w:szCs w:val="20"/>
              </w:rPr>
            </w:pPr>
            <w:r w:rsidRPr="00033449">
              <w:rPr>
                <w:rFonts w:ascii="Calibri" w:hAnsi="Calibri" w:cs="Arial"/>
                <w:b/>
                <w:bCs/>
                <w:sz w:val="20"/>
                <w:szCs w:val="20"/>
              </w:rPr>
              <w:t>56.581,66</w:t>
            </w:r>
          </w:p>
        </w:tc>
      </w:tr>
      <w:tr w:rsidR="00980E94" w:rsidRPr="00033449" w:rsidTr="008048B4">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980E94" w:rsidRPr="00DD2AE7" w:rsidRDefault="00980E94" w:rsidP="000F6424">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980E94" w:rsidRPr="00033449" w:rsidRDefault="00980E94" w:rsidP="000F6424">
            <w:pPr>
              <w:rPr>
                <w:rFonts w:ascii="Calibri" w:hAnsi="Calibri" w:cs="Arial"/>
                <w:b/>
                <w:bCs/>
                <w:sz w:val="20"/>
                <w:szCs w:val="20"/>
              </w:rPr>
            </w:pPr>
            <w:r w:rsidRPr="00033449">
              <w:rPr>
                <w:rFonts w:ascii="Calibri" w:hAnsi="Calibri" w:cs="Arial"/>
                <w:b/>
                <w:bCs/>
                <w:sz w:val="20"/>
                <w:szCs w:val="20"/>
              </w:rPr>
              <w:t xml:space="preserve">  693.208,81</w:t>
            </w:r>
          </w:p>
        </w:tc>
      </w:tr>
      <w:tr w:rsidR="00980E94" w:rsidRPr="00615F41" w:rsidTr="008048B4">
        <w:trPr>
          <w:trHeight w:val="417"/>
        </w:trPr>
        <w:tc>
          <w:tcPr>
            <w:tcW w:w="1206" w:type="dxa"/>
            <w:vMerge w:val="restart"/>
            <w:tcBorders>
              <w:top w:val="single" w:sz="4" w:space="0" w:color="auto"/>
              <w:left w:val="single" w:sz="4" w:space="0" w:color="auto"/>
              <w:right w:val="nil"/>
            </w:tcBorders>
          </w:tcPr>
          <w:p w:rsidR="00980E94" w:rsidRDefault="00980E94" w:rsidP="000F6424">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980E94" w:rsidRPr="00615F41" w:rsidRDefault="00980E94" w:rsidP="000F6424">
            <w:pPr>
              <w:jc w:val="center"/>
              <w:rPr>
                <w:rFonts w:ascii="Calibri" w:hAnsi="Calibri" w:cs="Arial"/>
                <w:b/>
                <w:bCs/>
                <w:sz w:val="20"/>
                <w:szCs w:val="20"/>
              </w:rPr>
            </w:pPr>
            <w:r>
              <w:rPr>
                <w:rFonts w:ascii="Calibri" w:hAnsi="Calibri" w:cs="Arial"/>
                <w:b/>
                <w:bCs/>
                <w:sz w:val="20"/>
                <w:szCs w:val="20"/>
              </w:rPr>
              <w:t>PARCELA DE MAIOR RELEVÂNCIA</w:t>
            </w:r>
          </w:p>
        </w:tc>
      </w:tr>
      <w:tr w:rsidR="00980E94" w:rsidTr="008048B4">
        <w:trPr>
          <w:trHeight w:val="281"/>
        </w:trPr>
        <w:tc>
          <w:tcPr>
            <w:tcW w:w="1206" w:type="dxa"/>
            <w:vMerge/>
            <w:tcBorders>
              <w:left w:val="single" w:sz="4" w:space="0" w:color="auto"/>
              <w:right w:val="nil"/>
            </w:tcBorders>
          </w:tcPr>
          <w:p w:rsidR="00980E94" w:rsidRDefault="00980E94" w:rsidP="000F6424">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80E94" w:rsidRPr="008E2C2B" w:rsidRDefault="00980E94" w:rsidP="000F6424">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980E94" w:rsidRPr="008E2C2B" w:rsidRDefault="00980E94" w:rsidP="000F6424">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80E94" w:rsidRPr="008E2C2B" w:rsidRDefault="00980E94" w:rsidP="000F6424">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980E94" w:rsidRDefault="00980E94" w:rsidP="000F6424">
            <w:pPr>
              <w:jc w:val="center"/>
              <w:rPr>
                <w:rFonts w:ascii="Calibri" w:hAnsi="Calibri" w:cs="Arial"/>
                <w:b/>
                <w:bCs/>
                <w:sz w:val="20"/>
                <w:szCs w:val="20"/>
              </w:rPr>
            </w:pPr>
            <w:r w:rsidRPr="008E2C2B">
              <w:rPr>
                <w:rFonts w:ascii="Calibri" w:hAnsi="Calibri" w:cs="Arial"/>
                <w:b/>
                <w:bCs/>
                <w:sz w:val="20"/>
                <w:szCs w:val="20"/>
              </w:rPr>
              <w:t>PARCELA DE MAIOR RELEVÂNCIA (100%)</w:t>
            </w:r>
          </w:p>
        </w:tc>
      </w:tr>
      <w:tr w:rsidR="00980E94" w:rsidRPr="00460D27" w:rsidTr="008048B4">
        <w:trPr>
          <w:trHeight w:val="636"/>
        </w:trPr>
        <w:tc>
          <w:tcPr>
            <w:tcW w:w="1206" w:type="dxa"/>
            <w:vMerge/>
            <w:tcBorders>
              <w:left w:val="single" w:sz="4" w:space="0" w:color="auto"/>
              <w:bottom w:val="single" w:sz="4" w:space="0" w:color="auto"/>
              <w:right w:val="nil"/>
            </w:tcBorders>
          </w:tcPr>
          <w:p w:rsidR="00980E94" w:rsidRDefault="00980E94" w:rsidP="000F6424">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980E94" w:rsidRPr="008E2C2B" w:rsidRDefault="00980E94" w:rsidP="000F6424">
            <w:pPr>
              <w:rPr>
                <w:rFonts w:ascii="Calibri" w:hAnsi="Calibri" w:cs="Arial"/>
                <w:bCs/>
                <w:sz w:val="20"/>
                <w:szCs w:val="20"/>
              </w:rPr>
            </w:pPr>
          </w:p>
          <w:p w:rsidR="00980E94" w:rsidRPr="008E2C2B" w:rsidRDefault="00980E94" w:rsidP="000F6424">
            <w:pPr>
              <w:rPr>
                <w:rFonts w:ascii="Calibri" w:hAnsi="Calibri" w:cs="Arial"/>
                <w:bCs/>
                <w:sz w:val="20"/>
                <w:szCs w:val="20"/>
              </w:rPr>
            </w:pPr>
            <w:r w:rsidRPr="008E2C2B">
              <w:rPr>
                <w:rFonts w:ascii="Calibri" w:hAnsi="Calibri" w:cs="Arial"/>
                <w:bCs/>
                <w:sz w:val="20"/>
                <w:szCs w:val="20"/>
              </w:rPr>
              <w:t>- Instalações Elétricas</w:t>
            </w:r>
          </w:p>
          <w:p w:rsidR="00980E94" w:rsidRPr="008E2C2B" w:rsidRDefault="00980E94" w:rsidP="000F6424">
            <w:pPr>
              <w:rPr>
                <w:rFonts w:ascii="Calibri" w:hAnsi="Calibri" w:cs="Arial"/>
                <w:bCs/>
                <w:sz w:val="20"/>
                <w:szCs w:val="20"/>
              </w:rPr>
            </w:pPr>
            <w:r w:rsidRPr="008E2C2B">
              <w:rPr>
                <w:rFonts w:ascii="Calibri" w:hAnsi="Calibri" w:cs="Arial"/>
                <w:bCs/>
                <w:sz w:val="20"/>
                <w:szCs w:val="20"/>
              </w:rPr>
              <w:t>- Estrutura em aço</w:t>
            </w:r>
          </w:p>
          <w:p w:rsidR="00980E94" w:rsidRPr="008E2C2B" w:rsidRDefault="00980E94" w:rsidP="000F6424">
            <w:pPr>
              <w:rPr>
                <w:rFonts w:ascii="Calibri" w:hAnsi="Calibri" w:cs="Arial"/>
                <w:bCs/>
                <w:sz w:val="20"/>
                <w:szCs w:val="20"/>
              </w:rPr>
            </w:pPr>
            <w:r w:rsidRPr="008E2C2B">
              <w:rPr>
                <w:rFonts w:ascii="Calibri" w:hAnsi="Calibri" w:cs="Arial"/>
                <w:bCs/>
                <w:sz w:val="20"/>
                <w:szCs w:val="20"/>
              </w:rPr>
              <w:t>- Piso em concreto armado</w:t>
            </w:r>
          </w:p>
          <w:p w:rsidR="00980E94" w:rsidRPr="008E2C2B" w:rsidRDefault="00980E94" w:rsidP="000F6424">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980E94" w:rsidRPr="008E2C2B" w:rsidRDefault="00980E94" w:rsidP="000F6424">
            <w:pPr>
              <w:jc w:val="center"/>
              <w:rPr>
                <w:rFonts w:ascii="Calibri" w:hAnsi="Calibri" w:cs="Arial"/>
                <w:bCs/>
                <w:sz w:val="20"/>
                <w:szCs w:val="20"/>
              </w:rPr>
            </w:pPr>
          </w:p>
          <w:p w:rsidR="00980E94" w:rsidRPr="008E2C2B" w:rsidRDefault="00980E94" w:rsidP="000F6424">
            <w:pPr>
              <w:jc w:val="center"/>
              <w:rPr>
                <w:rFonts w:ascii="Calibri" w:hAnsi="Calibri" w:cs="Arial"/>
                <w:bCs/>
                <w:sz w:val="20"/>
                <w:szCs w:val="20"/>
              </w:rPr>
            </w:pPr>
            <w:r w:rsidRPr="008E2C2B">
              <w:rPr>
                <w:rFonts w:ascii="Calibri" w:hAnsi="Calibri" w:cs="Arial"/>
                <w:bCs/>
                <w:sz w:val="20"/>
                <w:szCs w:val="20"/>
              </w:rPr>
              <w:t>KVA</w:t>
            </w:r>
          </w:p>
          <w:p w:rsidR="00980E94" w:rsidRPr="008E2C2B" w:rsidRDefault="00980E94" w:rsidP="000F6424">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980E94" w:rsidRPr="008E2C2B" w:rsidRDefault="00980E94" w:rsidP="000F6424">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980E94" w:rsidRPr="008E2C2B" w:rsidRDefault="00980E94" w:rsidP="000F6424">
            <w:pPr>
              <w:jc w:val="center"/>
              <w:rPr>
                <w:rFonts w:ascii="Calibri" w:hAnsi="Calibri" w:cs="Arial"/>
                <w:bCs/>
                <w:sz w:val="20"/>
                <w:szCs w:val="20"/>
              </w:rPr>
            </w:pP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26,49</w:t>
            </w: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1.114,00</w:t>
            </w: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980E94" w:rsidRPr="008E2C2B" w:rsidRDefault="00980E94" w:rsidP="000F6424">
            <w:pPr>
              <w:jc w:val="right"/>
              <w:rPr>
                <w:rFonts w:ascii="Calibri" w:hAnsi="Calibri" w:cs="Arial"/>
                <w:bCs/>
                <w:sz w:val="20"/>
                <w:szCs w:val="20"/>
              </w:rPr>
            </w:pP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13,25</w:t>
            </w: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557,00</w:t>
            </w:r>
          </w:p>
          <w:p w:rsidR="00980E94" w:rsidRPr="008E2C2B" w:rsidRDefault="00980E94" w:rsidP="000F6424">
            <w:pPr>
              <w:jc w:val="right"/>
              <w:rPr>
                <w:rFonts w:ascii="Calibri" w:hAnsi="Calibri" w:cs="Arial"/>
                <w:bCs/>
                <w:sz w:val="20"/>
                <w:szCs w:val="20"/>
              </w:rPr>
            </w:pPr>
            <w:r w:rsidRPr="008E2C2B">
              <w:rPr>
                <w:rFonts w:ascii="Calibri" w:hAnsi="Calibri" w:cs="Arial"/>
                <w:bCs/>
                <w:sz w:val="20"/>
                <w:szCs w:val="20"/>
              </w:rPr>
              <w:t>316,60</w:t>
            </w:r>
          </w:p>
          <w:p w:rsidR="00980E94" w:rsidRPr="00460D27" w:rsidRDefault="00980E94" w:rsidP="000F6424">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11090D" w:rsidRDefault="0011090D"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O prazo para entrega do obj</w:t>
      </w:r>
      <w:r w:rsidR="002815B8">
        <w:rPr>
          <w:rFonts w:ascii="Times New Roman" w:hAnsi="Times New Roman"/>
        </w:rPr>
        <w:t>eto da presente despesa será de 180</w:t>
      </w:r>
      <w:r w:rsidR="00184ECB">
        <w:rPr>
          <w:rFonts w:ascii="Times New Roman" w:hAnsi="Times New Roman"/>
        </w:rPr>
        <w:t xml:space="preserve"> (</w:t>
      </w:r>
      <w:r w:rsidR="002815B8">
        <w:rPr>
          <w:rFonts w:ascii="Times New Roman" w:hAnsi="Times New Roman"/>
        </w:rPr>
        <w:t>cento e oitenta</w:t>
      </w:r>
      <w:r w:rsidRPr="00C83545">
        <w:rPr>
          <w:rFonts w:ascii="Times New Roman" w:hAnsi="Times New Roman"/>
        </w:rPr>
        <w:t>)</w:t>
      </w:r>
      <w:r w:rsidRPr="00A72871">
        <w:rPr>
          <w:rFonts w:ascii="Times New Roman" w:hAnsi="Times New Roman"/>
        </w:rPr>
        <w:t xml:space="preserve"> </w:t>
      </w:r>
      <w:r w:rsidR="001D7805">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bookmarkStart w:id="0" w:name="_GoBack"/>
      <w:bookmarkEnd w:id="0"/>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11090D">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11090D">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11090D">
      <w:pPr>
        <w:pStyle w:val="PargrafodaLista"/>
        <w:numPr>
          <w:ilvl w:val="0"/>
          <w:numId w:val="25"/>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11090D" w:rsidRPr="0011090D" w:rsidRDefault="001C53B4" w:rsidP="0011090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11090D">
        <w:rPr>
          <w:rFonts w:ascii="Times New Roman" w:hAnsi="Times New Roman"/>
        </w:rPr>
        <w:t xml:space="preserve"> </w:t>
      </w:r>
      <w:r w:rsidR="0011090D" w:rsidRPr="0011090D">
        <w:rPr>
          <w:rFonts w:ascii="Times New Roman" w:hAnsi="Times New Roman"/>
        </w:rPr>
        <w:t>Os serviços passíveis de subcontratação são:</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Sondagem do Terreno;</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Estrutura Metálica;</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Subestação;</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Estrutura Lajes (Pré – Moldadas);</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Marcenaria;</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Central de Gás:</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SPDA (Sistema de Proteção contra Descargas Atmosféricas);</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Esquadrias Metálicas;</w:t>
      </w:r>
    </w:p>
    <w:p w:rsidR="0011090D" w:rsidRPr="0011090D" w:rsidRDefault="0011090D" w:rsidP="0011090D">
      <w:pPr>
        <w:pStyle w:val="PargrafodaLista"/>
        <w:numPr>
          <w:ilvl w:val="0"/>
          <w:numId w:val="26"/>
        </w:numPr>
        <w:autoSpaceDE w:val="0"/>
        <w:autoSpaceDN w:val="0"/>
        <w:adjustRightInd w:val="0"/>
        <w:spacing w:after="0" w:line="240" w:lineRule="auto"/>
        <w:ind w:left="1758" w:hanging="284"/>
        <w:jc w:val="both"/>
      </w:pPr>
      <w:r w:rsidRPr="0011090D">
        <w:rPr>
          <w:rFonts w:ascii="Times New Roman" w:hAnsi="Times New Roman"/>
        </w:rPr>
        <w:t>Transporte de Entulho.</w:t>
      </w:r>
    </w:p>
    <w:p w:rsidR="0011090D" w:rsidRPr="0011090D" w:rsidRDefault="0011090D" w:rsidP="0011090D">
      <w:pPr>
        <w:autoSpaceDE w:val="0"/>
        <w:autoSpaceDN w:val="0"/>
        <w:adjustRightInd w:val="0"/>
        <w:spacing w:line="300" w:lineRule="atLeast"/>
        <w:jc w:val="both"/>
        <w:rPr>
          <w:b/>
          <w:bCs/>
        </w:rPr>
      </w:pPr>
    </w:p>
    <w:p w:rsidR="00D107B0" w:rsidRPr="00E0295F" w:rsidRDefault="0011090D"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 xml:space="preserve">Em conformidade com </w:t>
      </w:r>
      <w:r w:rsidRPr="0011090D">
        <w:rPr>
          <w:rFonts w:ascii="Times New Roman" w:hAnsi="Times New Roman"/>
        </w:rPr>
        <w:t>o</w:t>
      </w:r>
      <w:r w:rsidRPr="0011090D">
        <w:rPr>
          <w:rFonts w:ascii="Times New Roman" w:hAnsi="Times New Roman"/>
          <w:b/>
          <w:i/>
        </w:rPr>
        <w:t xml:space="preserve"> </w:t>
      </w:r>
      <w:r w:rsidRPr="0011090D">
        <w:rPr>
          <w:rFonts w:ascii="Times New Roman" w:hAnsi="Times New Roman"/>
        </w:rPr>
        <w:t>art.45 da Lei estadual nº 17.928/2012, bem como o art. 40, inciso XI da Lei nº 8.666/93</w:t>
      </w:r>
      <w:r w:rsidR="00D107B0" w:rsidRPr="0011090D">
        <w:rPr>
          <w:rFonts w:ascii="Times New Roman" w:hAnsi="Times New Roman"/>
        </w:rPr>
        <w:t>,</w:t>
      </w:r>
      <w:r w:rsidR="00D107B0"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11090D" w:rsidRPr="0011090D" w:rsidRDefault="0011090D" w:rsidP="0011090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1090D">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11090D" w:rsidRPr="0011090D" w:rsidRDefault="0011090D" w:rsidP="0011090D">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11090D">
        <w:rPr>
          <w:rFonts w:ascii="Times New Roman" w:hAnsi="Times New Roman"/>
        </w:rPr>
        <w:t xml:space="preserve">Seguindo a Instrução Normativa n.º 007/2017 – GAB, dispondo sobre os procedimentos e requisitos mínimos a serem seguidos nos </w:t>
      </w:r>
      <w:r w:rsidRPr="0011090D">
        <w:rPr>
          <w:rFonts w:ascii="Times New Roman" w:hAnsi="Times New Roman"/>
          <w:b/>
          <w:u w:val="single"/>
        </w:rPr>
        <w:t>contratos de terceirização dos serviços</w:t>
      </w:r>
      <w:r w:rsidRPr="0011090D">
        <w:rPr>
          <w:rFonts w:ascii="Times New Roman" w:hAnsi="Times New Roman"/>
        </w:rPr>
        <w:t xml:space="preserve"> realizados pela Administração </w:t>
      </w:r>
      <w:proofErr w:type="gramStart"/>
      <w:r w:rsidRPr="0011090D">
        <w:rPr>
          <w:rFonts w:ascii="Times New Roman" w:hAnsi="Times New Roman"/>
        </w:rPr>
        <w:t>Pública Estadual relacionado</w:t>
      </w:r>
      <w:proofErr w:type="gramEnd"/>
      <w:r w:rsidRPr="0011090D">
        <w:rPr>
          <w:rFonts w:ascii="Times New Roman" w:hAnsi="Times New Roman"/>
        </w:rPr>
        <w:t xml:space="preserve"> ao cumprimento das Normas Regulamentadoras de Segurança e Saúde no Trabalho, ficarão de responsabilidade da contratada:</w:t>
      </w:r>
    </w:p>
    <w:p w:rsidR="0011090D" w:rsidRPr="0011090D" w:rsidRDefault="0011090D" w:rsidP="0011090D">
      <w:pPr>
        <w:pStyle w:val="PargrafodaLista"/>
        <w:numPr>
          <w:ilvl w:val="0"/>
          <w:numId w:val="27"/>
        </w:numPr>
        <w:spacing w:after="0" w:line="300" w:lineRule="atLeast"/>
        <w:ind w:left="1758" w:hanging="284"/>
        <w:jc w:val="both"/>
        <w:rPr>
          <w:rFonts w:ascii="Times New Roman" w:hAnsi="Times New Roman"/>
        </w:rPr>
      </w:pPr>
      <w:r w:rsidRPr="0011090D">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11090D" w:rsidRPr="0011090D" w:rsidRDefault="0011090D" w:rsidP="0011090D">
      <w:pPr>
        <w:pStyle w:val="PargrafodaLista"/>
        <w:numPr>
          <w:ilvl w:val="0"/>
          <w:numId w:val="27"/>
        </w:numPr>
        <w:spacing w:after="0" w:line="300" w:lineRule="atLeast"/>
        <w:ind w:left="1758" w:hanging="284"/>
        <w:jc w:val="both"/>
        <w:rPr>
          <w:rFonts w:ascii="Times New Roman" w:hAnsi="Times New Roman"/>
        </w:rPr>
      </w:pPr>
      <w:r w:rsidRPr="0011090D">
        <w:rPr>
          <w:rFonts w:ascii="Times New Roman" w:hAnsi="Times New Roman"/>
        </w:rPr>
        <w:t xml:space="preserve">Art. 4º Em observância ao que dispõe o artigo terceiro, a empresa Contratada deverá fornecer ao Órgão Contratante: </w:t>
      </w:r>
    </w:p>
    <w:p w:rsidR="0011090D" w:rsidRPr="0011090D" w:rsidRDefault="0011090D" w:rsidP="0011090D">
      <w:pPr>
        <w:spacing w:after="160" w:line="300" w:lineRule="atLeast"/>
        <w:jc w:val="both"/>
        <w:rPr>
          <w:sz w:val="22"/>
          <w:szCs w:val="22"/>
        </w:rPr>
      </w:pPr>
      <w:r w:rsidRPr="0011090D">
        <w:rPr>
          <w:sz w:val="22"/>
          <w:szCs w:val="22"/>
        </w:rPr>
        <w:t xml:space="preserve">I - Cópia do Programa de Controle Médico de Saúde Ocupacional (PCMSO) atualizado e nos moldes da NR-7 da Portaria 3.214/78 - MTE; </w:t>
      </w:r>
    </w:p>
    <w:p w:rsidR="0011090D" w:rsidRPr="0011090D" w:rsidRDefault="0011090D" w:rsidP="0011090D">
      <w:pPr>
        <w:spacing w:after="160" w:line="300" w:lineRule="atLeast"/>
        <w:jc w:val="both"/>
        <w:rPr>
          <w:sz w:val="22"/>
          <w:szCs w:val="22"/>
        </w:rPr>
      </w:pPr>
      <w:r w:rsidRPr="0011090D">
        <w:rPr>
          <w:sz w:val="22"/>
          <w:szCs w:val="22"/>
        </w:rPr>
        <w:t xml:space="preserve">II - Cópias dos Atestados de Saúde Ocupacional (ASO) atualizados de todos os empregados que desempenharão suas funções nas dependências do Órgão, nos moldes da NR-7 da Portaria 3.214/78 - MTE; </w:t>
      </w:r>
    </w:p>
    <w:p w:rsidR="0011090D" w:rsidRPr="0011090D" w:rsidRDefault="0011090D" w:rsidP="0011090D">
      <w:pPr>
        <w:spacing w:after="160" w:line="300" w:lineRule="atLeast"/>
        <w:jc w:val="both"/>
        <w:rPr>
          <w:sz w:val="22"/>
          <w:szCs w:val="22"/>
        </w:rPr>
      </w:pPr>
      <w:r w:rsidRPr="0011090D">
        <w:rPr>
          <w:sz w:val="22"/>
          <w:szCs w:val="22"/>
        </w:rPr>
        <w:t xml:space="preserve">III - Cópia do Programa de Prevenção de Riscos Ambientais (PPRA) nos moldes da NR-9 da Portaria 3.214/78 - MTE; </w:t>
      </w:r>
    </w:p>
    <w:p w:rsidR="0011090D" w:rsidRPr="0011090D" w:rsidRDefault="0011090D" w:rsidP="0011090D">
      <w:pPr>
        <w:spacing w:after="160" w:line="300" w:lineRule="atLeast"/>
        <w:jc w:val="both"/>
        <w:rPr>
          <w:sz w:val="22"/>
          <w:szCs w:val="22"/>
        </w:rPr>
      </w:pPr>
      <w:r w:rsidRPr="0011090D">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11090D" w:rsidRPr="0011090D" w:rsidRDefault="0011090D" w:rsidP="0011090D">
      <w:pPr>
        <w:spacing w:after="160" w:line="300" w:lineRule="atLeast"/>
        <w:jc w:val="both"/>
        <w:rPr>
          <w:sz w:val="22"/>
          <w:szCs w:val="22"/>
        </w:rPr>
      </w:pPr>
      <w:r w:rsidRPr="0011090D">
        <w:rPr>
          <w:sz w:val="22"/>
          <w:szCs w:val="22"/>
        </w:rPr>
        <w:t xml:space="preserve">V - Cópias dos comprovantes (lista de presença, cópias das Ordens de Serviço, certificados ou outra forma de registro) da realização do treinamento de integração / </w:t>
      </w:r>
      <w:proofErr w:type="spellStart"/>
      <w:r w:rsidRPr="0011090D">
        <w:rPr>
          <w:sz w:val="22"/>
          <w:szCs w:val="22"/>
        </w:rPr>
        <w:t>admissional</w:t>
      </w:r>
      <w:proofErr w:type="spellEnd"/>
      <w:r w:rsidRPr="0011090D">
        <w:rPr>
          <w:sz w:val="22"/>
          <w:szCs w:val="22"/>
        </w:rPr>
        <w:t xml:space="preserve">, inclusive aplicação das Ordens de Serviços (geral e/ou específicas) fornecidas a cada um dos trabalhadores, conforme exigências da NR 01 do MTE ou NR específica sobre a atividade a ser realizada; </w:t>
      </w:r>
    </w:p>
    <w:p w:rsidR="0011090D" w:rsidRPr="0011090D" w:rsidRDefault="0011090D" w:rsidP="0011090D">
      <w:pPr>
        <w:spacing w:after="160" w:line="300" w:lineRule="atLeast"/>
        <w:jc w:val="both"/>
        <w:rPr>
          <w:sz w:val="22"/>
          <w:szCs w:val="22"/>
        </w:rPr>
      </w:pPr>
      <w:r w:rsidRPr="0011090D">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11090D" w:rsidRPr="0011090D" w:rsidRDefault="0011090D" w:rsidP="0011090D">
      <w:pPr>
        <w:spacing w:after="160" w:line="300" w:lineRule="atLeast"/>
        <w:jc w:val="both"/>
        <w:rPr>
          <w:sz w:val="22"/>
          <w:szCs w:val="22"/>
        </w:rPr>
      </w:pPr>
      <w:r w:rsidRPr="0011090D">
        <w:rPr>
          <w:sz w:val="22"/>
          <w:szCs w:val="22"/>
        </w:rPr>
        <w:t xml:space="preserve">VII - Cópias das fichas de registro da entrega dos Equipamentos de Proteção Individual - EPI fornecidos aos trabalhadores, conforme exigências da NR 06 do MTE; </w:t>
      </w:r>
    </w:p>
    <w:p w:rsidR="0011090D" w:rsidRPr="0011090D" w:rsidRDefault="0011090D" w:rsidP="0011090D">
      <w:pPr>
        <w:spacing w:after="160" w:line="300" w:lineRule="atLeast"/>
        <w:jc w:val="both"/>
        <w:rPr>
          <w:sz w:val="22"/>
          <w:szCs w:val="22"/>
        </w:rPr>
      </w:pPr>
      <w:r w:rsidRPr="0011090D">
        <w:rPr>
          <w:sz w:val="22"/>
          <w:szCs w:val="22"/>
        </w:rPr>
        <w:lastRenderedPageBreak/>
        <w:t>VIII - Cópias das Fichas de Informações de Segurança de Produto Químico (FISPQ) de todos os produtos químicos utilizados pela Empresa Contratada nas dependências do Órgão Contratante.</w:t>
      </w:r>
    </w:p>
    <w:p w:rsidR="0011090D" w:rsidRPr="0011090D" w:rsidRDefault="0011090D" w:rsidP="0011090D">
      <w:pPr>
        <w:spacing w:after="160" w:line="300" w:lineRule="atLeast"/>
        <w:jc w:val="both"/>
        <w:rPr>
          <w:sz w:val="22"/>
          <w:szCs w:val="22"/>
        </w:rPr>
      </w:pPr>
      <w:r w:rsidRPr="0011090D">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11090D" w:rsidRPr="0011090D" w:rsidRDefault="0011090D" w:rsidP="0011090D">
      <w:pPr>
        <w:spacing w:after="160" w:line="300" w:lineRule="atLeast"/>
        <w:jc w:val="both"/>
        <w:rPr>
          <w:sz w:val="22"/>
          <w:szCs w:val="22"/>
        </w:rPr>
      </w:pPr>
      <w:r w:rsidRPr="0011090D">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11090D" w:rsidRPr="0011090D" w:rsidRDefault="0011090D" w:rsidP="0011090D">
      <w:pPr>
        <w:spacing w:after="160" w:line="300" w:lineRule="atLeast"/>
        <w:jc w:val="both"/>
        <w:rPr>
          <w:sz w:val="22"/>
          <w:szCs w:val="22"/>
        </w:rPr>
      </w:pPr>
      <w:r w:rsidRPr="0011090D">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11090D" w:rsidRPr="0011090D" w:rsidRDefault="0011090D" w:rsidP="0011090D">
      <w:pPr>
        <w:pStyle w:val="PargrafodaLista"/>
        <w:numPr>
          <w:ilvl w:val="0"/>
          <w:numId w:val="28"/>
        </w:numPr>
        <w:spacing w:after="0" w:line="300" w:lineRule="atLeast"/>
        <w:ind w:left="1758" w:hanging="284"/>
        <w:jc w:val="both"/>
        <w:rPr>
          <w:rFonts w:ascii="Times New Roman" w:hAnsi="Times New Roman"/>
        </w:rPr>
      </w:pPr>
      <w:r w:rsidRPr="0011090D">
        <w:rPr>
          <w:rFonts w:ascii="Times New Roman" w:hAnsi="Times New Roman"/>
        </w:rPr>
        <w:t xml:space="preserve">Art. 5º Ainda, em observância ao que dispõe o artigo 3º, a empresa Contratada comprometer-se-á com os seguintes itens, conforme as exigências legais: </w:t>
      </w:r>
    </w:p>
    <w:p w:rsidR="0011090D" w:rsidRPr="0011090D" w:rsidRDefault="0011090D" w:rsidP="0011090D">
      <w:pPr>
        <w:spacing w:after="160" w:line="300" w:lineRule="atLeast"/>
        <w:jc w:val="both"/>
        <w:rPr>
          <w:sz w:val="22"/>
          <w:szCs w:val="22"/>
        </w:rPr>
      </w:pPr>
      <w:r w:rsidRPr="0011090D">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11090D" w:rsidRPr="0011090D" w:rsidRDefault="0011090D" w:rsidP="0011090D">
      <w:pPr>
        <w:spacing w:after="160" w:line="300" w:lineRule="atLeast"/>
        <w:jc w:val="both"/>
        <w:rPr>
          <w:sz w:val="22"/>
          <w:szCs w:val="22"/>
        </w:rPr>
      </w:pPr>
      <w:r w:rsidRPr="0011090D">
        <w:rPr>
          <w:sz w:val="22"/>
          <w:szCs w:val="22"/>
        </w:rPr>
        <w:t xml:space="preserve">II - Formar sua Comissão Interna de Prevenção de Acidentes (CIPA), conforme determinações da NR-5 da Portaria 3.214/78; </w:t>
      </w:r>
    </w:p>
    <w:p w:rsidR="0011090D" w:rsidRPr="0011090D" w:rsidRDefault="0011090D" w:rsidP="0011090D">
      <w:pPr>
        <w:spacing w:after="160" w:line="300" w:lineRule="atLeast"/>
        <w:jc w:val="both"/>
        <w:rPr>
          <w:sz w:val="22"/>
          <w:szCs w:val="22"/>
        </w:rPr>
      </w:pPr>
      <w:r w:rsidRPr="0011090D">
        <w:rPr>
          <w:sz w:val="22"/>
          <w:szCs w:val="22"/>
        </w:rPr>
        <w:t>III - Fornecer os Equipamentos de Proteção Individual (</w:t>
      </w:r>
      <w:proofErr w:type="spellStart"/>
      <w:r w:rsidRPr="0011090D">
        <w:rPr>
          <w:sz w:val="22"/>
          <w:szCs w:val="22"/>
        </w:rPr>
        <w:t>EPI’s</w:t>
      </w:r>
      <w:proofErr w:type="spellEnd"/>
      <w:r w:rsidRPr="0011090D">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11090D" w:rsidRPr="0011090D" w:rsidRDefault="0011090D" w:rsidP="0011090D">
      <w:pPr>
        <w:spacing w:after="160" w:line="300" w:lineRule="atLeast"/>
        <w:jc w:val="both"/>
        <w:rPr>
          <w:sz w:val="22"/>
          <w:szCs w:val="22"/>
        </w:rPr>
      </w:pPr>
      <w:r w:rsidRPr="0011090D">
        <w:rPr>
          <w:sz w:val="22"/>
          <w:szCs w:val="22"/>
        </w:rPr>
        <w:t xml:space="preserve">IV - Registrar a Comunicação de Acidente de Trabalho (CAT) na ocorrência de qualquer acidente com seus empregados nas dependências ou a serviço do Órgão Contratante, bem como nos ocorridos nos trajetos; </w:t>
      </w:r>
    </w:p>
    <w:p w:rsidR="0011090D" w:rsidRPr="0011090D" w:rsidRDefault="0011090D" w:rsidP="0011090D">
      <w:pPr>
        <w:spacing w:after="160" w:line="300" w:lineRule="atLeast"/>
        <w:jc w:val="both"/>
        <w:rPr>
          <w:sz w:val="22"/>
          <w:szCs w:val="22"/>
        </w:rPr>
      </w:pPr>
      <w:r w:rsidRPr="0011090D">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11090D" w:rsidRPr="0011090D" w:rsidRDefault="0011090D" w:rsidP="0011090D">
      <w:pPr>
        <w:spacing w:after="160" w:line="300" w:lineRule="atLeast"/>
        <w:jc w:val="both"/>
        <w:rPr>
          <w:sz w:val="22"/>
          <w:szCs w:val="22"/>
        </w:rPr>
      </w:pPr>
      <w:r w:rsidRPr="0011090D">
        <w:rPr>
          <w:sz w:val="22"/>
          <w:szCs w:val="22"/>
        </w:rPr>
        <w:t xml:space="preserve">VI - Responsabilizar-se pelo atendimento e encaminhamento do seu empregado acidentado e, sendo necessário, solicitar o auxílio do órgão contratante; </w:t>
      </w:r>
    </w:p>
    <w:p w:rsidR="0011090D" w:rsidRPr="0011090D" w:rsidRDefault="0011090D" w:rsidP="0011090D">
      <w:pPr>
        <w:spacing w:after="160" w:line="300" w:lineRule="atLeast"/>
        <w:jc w:val="both"/>
        <w:rPr>
          <w:sz w:val="22"/>
          <w:szCs w:val="22"/>
        </w:rPr>
      </w:pPr>
      <w:r w:rsidRPr="0011090D">
        <w:rPr>
          <w:sz w:val="22"/>
          <w:szCs w:val="22"/>
        </w:rPr>
        <w:t xml:space="preserve">VII - Providenciar a elaboração dos Laudos Técnicos de Insalubridade e/ou Periculosidade conforme NR-15 e NR-16 da Portaria 3.214/78 - MTE; </w:t>
      </w:r>
    </w:p>
    <w:p w:rsidR="0011090D" w:rsidRPr="0011090D" w:rsidRDefault="0011090D" w:rsidP="0011090D">
      <w:pPr>
        <w:spacing w:after="160" w:line="300" w:lineRule="atLeast"/>
        <w:jc w:val="both"/>
        <w:rPr>
          <w:sz w:val="22"/>
          <w:szCs w:val="22"/>
        </w:rPr>
      </w:pPr>
      <w:r w:rsidRPr="0011090D">
        <w:rPr>
          <w:sz w:val="22"/>
          <w:szCs w:val="22"/>
        </w:rPr>
        <w:t xml:space="preserve">VIII - Providenciar a elaboração do Perfil </w:t>
      </w:r>
      <w:proofErr w:type="spellStart"/>
      <w:r w:rsidRPr="0011090D">
        <w:rPr>
          <w:sz w:val="22"/>
          <w:szCs w:val="22"/>
        </w:rPr>
        <w:t>Profissiográfico</w:t>
      </w:r>
      <w:proofErr w:type="spellEnd"/>
      <w:r w:rsidRPr="0011090D">
        <w:rPr>
          <w:sz w:val="22"/>
          <w:szCs w:val="22"/>
        </w:rPr>
        <w:t xml:space="preserve"> Previdenciário (PPP), de todos os empregados que desempenham atividades no Órgão, conforme legislação previdenciária vigente; </w:t>
      </w:r>
    </w:p>
    <w:p w:rsidR="0011090D" w:rsidRPr="0011090D" w:rsidRDefault="0011090D" w:rsidP="0011090D">
      <w:pPr>
        <w:spacing w:after="160" w:line="300" w:lineRule="atLeast"/>
        <w:jc w:val="both"/>
        <w:rPr>
          <w:sz w:val="22"/>
          <w:szCs w:val="22"/>
        </w:rPr>
      </w:pPr>
      <w:r w:rsidRPr="0011090D">
        <w:rPr>
          <w:sz w:val="22"/>
          <w:szCs w:val="22"/>
        </w:rPr>
        <w:lastRenderedPageBreak/>
        <w:t xml:space="preserve">IX - Providenciar as atualizações, anualmente ou sempre que necessárias, dos programas PPRA e/ou PCMAT e PCMSO para as atividades / serviços contratados; </w:t>
      </w:r>
    </w:p>
    <w:p w:rsidR="0011090D" w:rsidRPr="0011090D" w:rsidRDefault="0011090D" w:rsidP="0011090D">
      <w:pPr>
        <w:spacing w:after="160" w:line="300" w:lineRule="atLeast"/>
        <w:jc w:val="both"/>
        <w:rPr>
          <w:sz w:val="22"/>
          <w:szCs w:val="22"/>
        </w:rPr>
      </w:pPr>
      <w:r w:rsidRPr="0011090D">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11090D" w:rsidRPr="0011090D" w:rsidRDefault="0011090D" w:rsidP="0011090D">
      <w:pPr>
        <w:spacing w:after="160" w:line="300" w:lineRule="atLeast"/>
        <w:jc w:val="both"/>
        <w:rPr>
          <w:sz w:val="22"/>
          <w:szCs w:val="22"/>
        </w:rPr>
      </w:pPr>
      <w:r w:rsidRPr="0011090D">
        <w:rPr>
          <w:sz w:val="22"/>
          <w:szCs w:val="22"/>
        </w:rPr>
        <w:t xml:space="preserve">XI - Apresentar ao SESMT Público do Órgão contratante, cópias dos Atestados de Saúde Ocupacional (ASO) dos empregados em atividade. </w:t>
      </w:r>
    </w:p>
    <w:p w:rsidR="0011090D" w:rsidRPr="0011090D" w:rsidRDefault="0011090D" w:rsidP="0011090D">
      <w:pPr>
        <w:spacing w:after="160" w:line="300" w:lineRule="atLeast"/>
        <w:jc w:val="both"/>
        <w:rPr>
          <w:sz w:val="22"/>
          <w:szCs w:val="22"/>
        </w:rPr>
      </w:pPr>
      <w:r w:rsidRPr="0011090D">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1090D"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Pr>
          <w:sz w:val="22"/>
          <w:szCs w:val="22"/>
        </w:rPr>
        <w:t>22</w:t>
      </w:r>
      <w:r w:rsidR="00EC2B61" w:rsidRPr="00C83545">
        <w:rPr>
          <w:sz w:val="22"/>
          <w:szCs w:val="22"/>
        </w:rPr>
        <w:t xml:space="preserve"> </w:t>
      </w:r>
      <w:r w:rsidR="001D28BA" w:rsidRPr="00C83545">
        <w:rPr>
          <w:sz w:val="22"/>
          <w:szCs w:val="22"/>
        </w:rPr>
        <w:t xml:space="preserve">dias do mês de </w:t>
      </w:r>
      <w:r>
        <w:rPr>
          <w:sz w:val="22"/>
          <w:szCs w:val="22"/>
        </w:rPr>
        <w:t>Dezembro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11090D">
        <w:rPr>
          <w:rFonts w:ascii="Times New Roman" w:hAnsi="Times New Roman"/>
          <w:b w:val="0"/>
          <w:color w:val="auto"/>
        </w:rPr>
        <w:t xml:space="preserve">     </w:t>
      </w:r>
      <w:r w:rsidRPr="00070426">
        <w:rPr>
          <w:rFonts w:ascii="Times New Roman" w:hAnsi="Times New Roman"/>
          <w:b w:val="0"/>
          <w:color w:val="auto"/>
        </w:rPr>
        <w:t xml:space="preserve"> </w:t>
      </w:r>
      <w:r w:rsidR="0011090D">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424" w:rsidRDefault="000F6424">
      <w:r>
        <w:separator/>
      </w:r>
    </w:p>
  </w:endnote>
  <w:endnote w:type="continuationSeparator" w:id="0">
    <w:p w:rsidR="000F6424" w:rsidRDefault="000F6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24" w:rsidRDefault="000F6424" w:rsidP="00AF0671">
    <w:pPr>
      <w:pStyle w:val="Rodap"/>
      <w:jc w:val="center"/>
      <w:rPr>
        <w:sz w:val="18"/>
        <w:szCs w:val="18"/>
      </w:rPr>
    </w:pPr>
    <w:r w:rsidRPr="0096275A">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0F6424" w:rsidRPr="00CA54E2" w:rsidRDefault="0011090D" w:rsidP="00A71CB4">
    <w:pPr>
      <w:pStyle w:val="Rodap"/>
      <w:jc w:val="center"/>
      <w:rPr>
        <w:sz w:val="18"/>
        <w:szCs w:val="18"/>
      </w:rPr>
    </w:pPr>
    <w:r>
      <w:rPr>
        <w:sz w:val="18"/>
        <w:szCs w:val="18"/>
      </w:rPr>
      <w:t>Superintendência de Infraestrutura</w:t>
    </w:r>
    <w:r w:rsidR="000F6424">
      <w:rPr>
        <w:sz w:val="18"/>
        <w:szCs w:val="18"/>
      </w:rPr>
      <w:t xml:space="preserve"> – Supervisão de Estudos, Projetos e </w:t>
    </w:r>
    <w:proofErr w:type="gramStart"/>
    <w:r w:rsidR="000F6424">
      <w:rPr>
        <w:sz w:val="18"/>
        <w:szCs w:val="18"/>
      </w:rPr>
      <w:t>Orçamentos</w:t>
    </w:r>
    <w:proofErr w:type="gramEnd"/>
  </w:p>
  <w:p w:rsidR="000F6424" w:rsidRPr="00CA54E2" w:rsidRDefault="000F6424" w:rsidP="00AF0671">
    <w:pPr>
      <w:pStyle w:val="Rodap"/>
      <w:jc w:val="center"/>
      <w:rPr>
        <w:sz w:val="18"/>
        <w:szCs w:val="18"/>
      </w:rPr>
    </w:pPr>
    <w:r w:rsidRPr="00CA54E2">
      <w:rPr>
        <w:sz w:val="18"/>
        <w:szCs w:val="18"/>
      </w:rPr>
      <w:t>Av. Anhanguera, 7.171 – Setor Oeste – CEP: 74.110-010 – Goiânia – Goiás</w:t>
    </w:r>
  </w:p>
  <w:p w:rsidR="000F6424" w:rsidRDefault="000F6424"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0F6424" w:rsidRDefault="000F6424"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11090D">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424" w:rsidRDefault="000F6424">
      <w:r>
        <w:separator/>
      </w:r>
    </w:p>
  </w:footnote>
  <w:footnote w:type="continuationSeparator" w:id="0">
    <w:p w:rsidR="000F6424" w:rsidRDefault="000F64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424" w:rsidRPr="003E63F9" w:rsidRDefault="000F6424"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B8161EB"/>
    <w:multiLevelType w:val="hybridMultilevel"/>
    <w:tmpl w:val="5F849E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9FE2424"/>
    <w:multiLevelType w:val="multilevel"/>
    <w:tmpl w:val="6836550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0D76E45"/>
    <w:multiLevelType w:val="hybridMultilevel"/>
    <w:tmpl w:val="3660840E"/>
    <w:lvl w:ilvl="0" w:tplc="69125C0C">
      <w:start w:val="1"/>
      <w:numFmt w:val="bullet"/>
      <w:lvlText w:val=""/>
      <w:lvlJc w:val="left"/>
      <w:pPr>
        <w:ind w:left="1121" w:hanging="360"/>
      </w:pPr>
      <w:rPr>
        <w:rFonts w:ascii="Symbol" w:hAnsi="Symbol" w:hint="default"/>
      </w:rPr>
    </w:lvl>
    <w:lvl w:ilvl="1" w:tplc="04160003" w:tentative="1">
      <w:start w:val="1"/>
      <w:numFmt w:val="bullet"/>
      <w:lvlText w:val="o"/>
      <w:lvlJc w:val="left"/>
      <w:pPr>
        <w:ind w:left="1841" w:hanging="360"/>
      </w:pPr>
      <w:rPr>
        <w:rFonts w:ascii="Courier New" w:hAnsi="Courier New" w:cs="Courier New" w:hint="default"/>
      </w:rPr>
    </w:lvl>
    <w:lvl w:ilvl="2" w:tplc="04160005" w:tentative="1">
      <w:start w:val="1"/>
      <w:numFmt w:val="bullet"/>
      <w:lvlText w:val=""/>
      <w:lvlJc w:val="left"/>
      <w:pPr>
        <w:ind w:left="2561" w:hanging="360"/>
      </w:pPr>
      <w:rPr>
        <w:rFonts w:ascii="Wingdings" w:hAnsi="Wingdings" w:hint="default"/>
      </w:rPr>
    </w:lvl>
    <w:lvl w:ilvl="3" w:tplc="04160001" w:tentative="1">
      <w:start w:val="1"/>
      <w:numFmt w:val="bullet"/>
      <w:lvlText w:val=""/>
      <w:lvlJc w:val="left"/>
      <w:pPr>
        <w:ind w:left="3281" w:hanging="360"/>
      </w:pPr>
      <w:rPr>
        <w:rFonts w:ascii="Symbol" w:hAnsi="Symbol" w:hint="default"/>
      </w:rPr>
    </w:lvl>
    <w:lvl w:ilvl="4" w:tplc="04160003" w:tentative="1">
      <w:start w:val="1"/>
      <w:numFmt w:val="bullet"/>
      <w:lvlText w:val="o"/>
      <w:lvlJc w:val="left"/>
      <w:pPr>
        <w:ind w:left="4001" w:hanging="360"/>
      </w:pPr>
      <w:rPr>
        <w:rFonts w:ascii="Courier New" w:hAnsi="Courier New" w:cs="Courier New" w:hint="default"/>
      </w:rPr>
    </w:lvl>
    <w:lvl w:ilvl="5" w:tplc="04160005" w:tentative="1">
      <w:start w:val="1"/>
      <w:numFmt w:val="bullet"/>
      <w:lvlText w:val=""/>
      <w:lvlJc w:val="left"/>
      <w:pPr>
        <w:ind w:left="4721" w:hanging="360"/>
      </w:pPr>
      <w:rPr>
        <w:rFonts w:ascii="Wingdings" w:hAnsi="Wingdings" w:hint="default"/>
      </w:rPr>
    </w:lvl>
    <w:lvl w:ilvl="6" w:tplc="04160001" w:tentative="1">
      <w:start w:val="1"/>
      <w:numFmt w:val="bullet"/>
      <w:lvlText w:val=""/>
      <w:lvlJc w:val="left"/>
      <w:pPr>
        <w:ind w:left="5441" w:hanging="360"/>
      </w:pPr>
      <w:rPr>
        <w:rFonts w:ascii="Symbol" w:hAnsi="Symbol" w:hint="default"/>
      </w:rPr>
    </w:lvl>
    <w:lvl w:ilvl="7" w:tplc="04160003" w:tentative="1">
      <w:start w:val="1"/>
      <w:numFmt w:val="bullet"/>
      <w:lvlText w:val="o"/>
      <w:lvlJc w:val="left"/>
      <w:pPr>
        <w:ind w:left="6161" w:hanging="360"/>
      </w:pPr>
      <w:rPr>
        <w:rFonts w:ascii="Courier New" w:hAnsi="Courier New" w:cs="Courier New" w:hint="default"/>
      </w:rPr>
    </w:lvl>
    <w:lvl w:ilvl="8" w:tplc="04160005" w:tentative="1">
      <w:start w:val="1"/>
      <w:numFmt w:val="bullet"/>
      <w:lvlText w:val=""/>
      <w:lvlJc w:val="left"/>
      <w:pPr>
        <w:ind w:left="6881" w:hanging="360"/>
      </w:pPr>
      <w:rPr>
        <w:rFonts w:ascii="Wingdings" w:hAnsi="Wingdings" w:hint="default"/>
      </w:r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9441AA4"/>
    <w:multiLevelType w:val="hybridMultilevel"/>
    <w:tmpl w:val="7890C7E2"/>
    <w:lvl w:ilvl="0" w:tplc="E3E086B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B207ED5"/>
    <w:multiLevelType w:val="multilevel"/>
    <w:tmpl w:val="3D380518"/>
    <w:lvl w:ilvl="0">
      <w:start w:val="1"/>
      <w:numFmt w:val="decimal"/>
      <w:lvlText w:val="%1."/>
      <w:lvlJc w:val="left"/>
      <w:pPr>
        <w:ind w:left="360" w:hanging="360"/>
      </w:pPr>
    </w:lvl>
    <w:lvl w:ilvl="1">
      <w:start w:val="1"/>
      <w:numFmt w:val="decimal"/>
      <w:lvlText w:val="%1.%2."/>
      <w:lvlJc w:val="left"/>
      <w:pPr>
        <w:ind w:left="432" w:hanging="432"/>
      </w:pPr>
      <w:rPr>
        <w:b/>
        <w:color w:val="auto"/>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24"/>
  </w:num>
  <w:num w:numId="5">
    <w:abstractNumId w:val="13"/>
  </w:num>
  <w:num w:numId="6">
    <w:abstractNumId w:val="23"/>
  </w:num>
  <w:num w:numId="7">
    <w:abstractNumId w:val="4"/>
  </w:num>
  <w:num w:numId="8">
    <w:abstractNumId w:val="3"/>
  </w:num>
  <w:num w:numId="9">
    <w:abstractNumId w:val="1"/>
  </w:num>
  <w:num w:numId="10">
    <w:abstractNumId w:val="18"/>
  </w:num>
  <w:num w:numId="11">
    <w:abstractNumId w:val="10"/>
  </w:num>
  <w:num w:numId="12">
    <w:abstractNumId w:val="21"/>
  </w:num>
  <w:num w:numId="13">
    <w:abstractNumId w:val="25"/>
  </w:num>
  <w:num w:numId="14">
    <w:abstractNumId w:val="19"/>
  </w:num>
  <w:num w:numId="15">
    <w:abstractNumId w:val="20"/>
  </w:num>
  <w:num w:numId="16">
    <w:abstractNumId w:val="0"/>
  </w:num>
  <w:num w:numId="17">
    <w:abstractNumId w:val="16"/>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num>
  <w:num w:numId="2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7"/>
  </w:num>
  <w:num w:numId="24">
    <w:abstractNumId w:val="22"/>
  </w:num>
  <w:num w:numId="25">
    <w:abstractNumId w:val="12"/>
  </w:num>
  <w:num w:numId="26">
    <w:abstractNumId w:val="2"/>
  </w:num>
  <w:num w:numId="27">
    <w:abstractNumId w:val="8"/>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8979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1CE"/>
    <w:rsid w:val="000414E6"/>
    <w:rsid w:val="0004197A"/>
    <w:rsid w:val="00043341"/>
    <w:rsid w:val="00044971"/>
    <w:rsid w:val="00045A19"/>
    <w:rsid w:val="000472A0"/>
    <w:rsid w:val="00053BA7"/>
    <w:rsid w:val="00054DB4"/>
    <w:rsid w:val="000550AE"/>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5356"/>
    <w:rsid w:val="000E5BBE"/>
    <w:rsid w:val="000E6227"/>
    <w:rsid w:val="000E75C0"/>
    <w:rsid w:val="000F4495"/>
    <w:rsid w:val="000F6424"/>
    <w:rsid w:val="000F7A26"/>
    <w:rsid w:val="001002E7"/>
    <w:rsid w:val="00101CA9"/>
    <w:rsid w:val="001043BC"/>
    <w:rsid w:val="0011090D"/>
    <w:rsid w:val="0011154A"/>
    <w:rsid w:val="001148F1"/>
    <w:rsid w:val="001157FA"/>
    <w:rsid w:val="00115B60"/>
    <w:rsid w:val="00117473"/>
    <w:rsid w:val="00120006"/>
    <w:rsid w:val="001200EC"/>
    <w:rsid w:val="001210ED"/>
    <w:rsid w:val="00121289"/>
    <w:rsid w:val="001212DB"/>
    <w:rsid w:val="0012303A"/>
    <w:rsid w:val="00123EB5"/>
    <w:rsid w:val="001276C6"/>
    <w:rsid w:val="001325D1"/>
    <w:rsid w:val="00132A72"/>
    <w:rsid w:val="00134119"/>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4ECB"/>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D7805"/>
    <w:rsid w:val="001E3E59"/>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15B8"/>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E6CDF"/>
    <w:rsid w:val="002F04AE"/>
    <w:rsid w:val="002F099A"/>
    <w:rsid w:val="002F61A3"/>
    <w:rsid w:val="00302348"/>
    <w:rsid w:val="003037DD"/>
    <w:rsid w:val="003051B5"/>
    <w:rsid w:val="003103D9"/>
    <w:rsid w:val="003108E5"/>
    <w:rsid w:val="00312166"/>
    <w:rsid w:val="00312C15"/>
    <w:rsid w:val="0031753D"/>
    <w:rsid w:val="0032058E"/>
    <w:rsid w:val="003206CC"/>
    <w:rsid w:val="003219D5"/>
    <w:rsid w:val="00325DBE"/>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29A"/>
    <w:rsid w:val="00387424"/>
    <w:rsid w:val="0039011E"/>
    <w:rsid w:val="003A04A3"/>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82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346B"/>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589"/>
    <w:rsid w:val="004D17F6"/>
    <w:rsid w:val="004D1EF9"/>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65096"/>
    <w:rsid w:val="00583316"/>
    <w:rsid w:val="0059025D"/>
    <w:rsid w:val="005903F3"/>
    <w:rsid w:val="00590C32"/>
    <w:rsid w:val="00595264"/>
    <w:rsid w:val="00595A6E"/>
    <w:rsid w:val="00596DF4"/>
    <w:rsid w:val="00596E41"/>
    <w:rsid w:val="005A124E"/>
    <w:rsid w:val="005A46B7"/>
    <w:rsid w:val="005A5AE3"/>
    <w:rsid w:val="005B5606"/>
    <w:rsid w:val="005C433E"/>
    <w:rsid w:val="005C5D88"/>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5D7"/>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64CC"/>
    <w:rsid w:val="0067178C"/>
    <w:rsid w:val="00672A6D"/>
    <w:rsid w:val="00672BEF"/>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27809"/>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48B4"/>
    <w:rsid w:val="00805A82"/>
    <w:rsid w:val="00812E49"/>
    <w:rsid w:val="00813F9F"/>
    <w:rsid w:val="0081562D"/>
    <w:rsid w:val="008215E1"/>
    <w:rsid w:val="00822670"/>
    <w:rsid w:val="00822AEF"/>
    <w:rsid w:val="00824564"/>
    <w:rsid w:val="00824794"/>
    <w:rsid w:val="008275AA"/>
    <w:rsid w:val="00833790"/>
    <w:rsid w:val="00837604"/>
    <w:rsid w:val="0084208A"/>
    <w:rsid w:val="008421F4"/>
    <w:rsid w:val="00842320"/>
    <w:rsid w:val="008541BE"/>
    <w:rsid w:val="008574DA"/>
    <w:rsid w:val="008734C5"/>
    <w:rsid w:val="0087370A"/>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275A"/>
    <w:rsid w:val="00963183"/>
    <w:rsid w:val="009645BB"/>
    <w:rsid w:val="00964C00"/>
    <w:rsid w:val="00964F7B"/>
    <w:rsid w:val="009667F0"/>
    <w:rsid w:val="00966B97"/>
    <w:rsid w:val="0096712C"/>
    <w:rsid w:val="00970F9C"/>
    <w:rsid w:val="009710FD"/>
    <w:rsid w:val="00974E05"/>
    <w:rsid w:val="009758F0"/>
    <w:rsid w:val="00980E94"/>
    <w:rsid w:val="00981E89"/>
    <w:rsid w:val="00982292"/>
    <w:rsid w:val="00984B11"/>
    <w:rsid w:val="00985B06"/>
    <w:rsid w:val="00985EC8"/>
    <w:rsid w:val="00987472"/>
    <w:rsid w:val="00990252"/>
    <w:rsid w:val="009969D4"/>
    <w:rsid w:val="00996DA2"/>
    <w:rsid w:val="009971C8"/>
    <w:rsid w:val="009A07B3"/>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0386"/>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1AE"/>
    <w:rsid w:val="00AD6587"/>
    <w:rsid w:val="00AE4B53"/>
    <w:rsid w:val="00AF0671"/>
    <w:rsid w:val="00AF79BC"/>
    <w:rsid w:val="00B00F7E"/>
    <w:rsid w:val="00B047AE"/>
    <w:rsid w:val="00B07454"/>
    <w:rsid w:val="00B07EF7"/>
    <w:rsid w:val="00B10EAE"/>
    <w:rsid w:val="00B13C44"/>
    <w:rsid w:val="00B15505"/>
    <w:rsid w:val="00B16742"/>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1DDE"/>
    <w:rsid w:val="00BA3014"/>
    <w:rsid w:val="00BA48A4"/>
    <w:rsid w:val="00BA52E8"/>
    <w:rsid w:val="00BA5410"/>
    <w:rsid w:val="00BA7D0F"/>
    <w:rsid w:val="00BB183E"/>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0C67"/>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25C"/>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0D22"/>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6434"/>
    <w:rsid w:val="00F67045"/>
    <w:rsid w:val="00F70BD1"/>
    <w:rsid w:val="00F71D0B"/>
    <w:rsid w:val="00F723FB"/>
    <w:rsid w:val="00F834D3"/>
    <w:rsid w:val="00F83C98"/>
    <w:rsid w:val="00F84885"/>
    <w:rsid w:val="00F9049A"/>
    <w:rsid w:val="00F92C59"/>
    <w:rsid w:val="00F96452"/>
    <w:rsid w:val="00F972E3"/>
    <w:rsid w:val="00FA2B54"/>
    <w:rsid w:val="00FA3157"/>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D6981"/>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9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F66434"/>
    <w:pPr>
      <w:spacing w:after="120"/>
    </w:pPr>
  </w:style>
  <w:style w:type="character" w:customStyle="1" w:styleId="CorpodetextoChar">
    <w:name w:val="Corpo de texto Char"/>
    <w:basedOn w:val="Fontepargpadro"/>
    <w:link w:val="Corpodetexto"/>
    <w:uiPriority w:val="99"/>
    <w:semiHidden/>
    <w:rsid w:val="00F66434"/>
    <w:rPr>
      <w:sz w:val="24"/>
      <w:szCs w:val="24"/>
    </w:rPr>
  </w:style>
</w:styles>
</file>

<file path=word/webSettings.xml><?xml version="1.0" encoding="utf-8"?>
<w:webSettings xmlns:r="http://schemas.openxmlformats.org/officeDocument/2006/relationships" xmlns:w="http://schemas.openxmlformats.org/wordprocessingml/2006/main">
  <w:divs>
    <w:div w:id="79908145">
      <w:bodyDiv w:val="1"/>
      <w:marLeft w:val="0"/>
      <w:marRight w:val="0"/>
      <w:marTop w:val="0"/>
      <w:marBottom w:val="0"/>
      <w:divBdr>
        <w:top w:val="none" w:sz="0" w:space="0" w:color="auto"/>
        <w:left w:val="none" w:sz="0" w:space="0" w:color="auto"/>
        <w:bottom w:val="none" w:sz="0" w:space="0" w:color="auto"/>
        <w:right w:val="none" w:sz="0" w:space="0" w:color="auto"/>
      </w:divBdr>
    </w:div>
    <w:div w:id="1136528582">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73495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2107B-5035-41E9-B8B5-8059CD68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4130</Words>
  <Characters>23484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2017-09-21T13:42:00Z</cp:lastPrinted>
  <dcterms:created xsi:type="dcterms:W3CDTF">2017-12-22T16:52:00Z</dcterms:created>
  <dcterms:modified xsi:type="dcterms:W3CDTF">2017-12-22T16:52:00Z</dcterms:modified>
</cp:coreProperties>
</file>